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AFC" w:rsidRPr="002632BD" w:rsidRDefault="005B565D">
      <w:pPr>
        <w:spacing w:line="540" w:lineRule="exact"/>
        <w:jc w:val="left"/>
        <w:rPr>
          <w:rFonts w:ascii="仿宋" w:eastAsia="仿宋" w:hAnsi="仿宋" w:cs="宋体"/>
          <w:kern w:val="0"/>
          <w:sz w:val="32"/>
          <w:szCs w:val="32"/>
        </w:rPr>
      </w:pPr>
      <w:r w:rsidRPr="002632BD">
        <w:rPr>
          <w:rFonts w:ascii="仿宋" w:eastAsia="仿宋" w:hAnsi="仿宋" w:cs="宋体" w:hint="eastAsia"/>
          <w:kern w:val="0"/>
          <w:sz w:val="32"/>
          <w:szCs w:val="32"/>
        </w:rPr>
        <w:t>附件</w:t>
      </w:r>
      <w:r w:rsidRPr="002632BD">
        <w:rPr>
          <w:rFonts w:ascii="仿宋" w:eastAsia="仿宋" w:hAnsi="仿宋" w:cs="宋体" w:hint="eastAsia"/>
          <w:kern w:val="0"/>
          <w:sz w:val="32"/>
          <w:szCs w:val="32"/>
        </w:rPr>
        <w:t>2</w:t>
      </w:r>
      <w:r w:rsidRPr="002632BD">
        <w:rPr>
          <w:rFonts w:ascii="仿宋" w:eastAsia="仿宋" w:hAnsi="仿宋" w:cs="宋体" w:hint="eastAsia"/>
          <w:kern w:val="0"/>
          <w:sz w:val="32"/>
          <w:szCs w:val="32"/>
        </w:rPr>
        <w:t>：</w:t>
      </w:r>
    </w:p>
    <w:p w:rsidR="00592AFC" w:rsidRPr="002632BD" w:rsidRDefault="00592AFC">
      <w:pPr>
        <w:spacing w:line="540" w:lineRule="exact"/>
        <w:jc w:val="center"/>
        <w:rPr>
          <w:rFonts w:ascii="华文中宋" w:eastAsia="华文中宋" w:hAnsi="华文中宋" w:cs="宋体"/>
          <w:b/>
          <w:kern w:val="0"/>
          <w:sz w:val="52"/>
          <w:szCs w:val="52"/>
        </w:rPr>
      </w:pPr>
    </w:p>
    <w:p w:rsidR="00592AFC" w:rsidRPr="002632BD" w:rsidRDefault="00592AFC">
      <w:pPr>
        <w:spacing w:line="540" w:lineRule="exact"/>
        <w:jc w:val="center"/>
        <w:rPr>
          <w:rFonts w:ascii="华文中宋" w:eastAsia="华文中宋" w:hAnsi="华文中宋" w:cs="宋体"/>
          <w:b/>
          <w:kern w:val="0"/>
          <w:sz w:val="52"/>
          <w:szCs w:val="52"/>
        </w:rPr>
      </w:pPr>
      <w:bookmarkStart w:id="0" w:name="_GoBack"/>
      <w:bookmarkEnd w:id="0"/>
    </w:p>
    <w:p w:rsidR="00592AFC" w:rsidRPr="002632BD" w:rsidRDefault="00592AFC">
      <w:pPr>
        <w:spacing w:line="540" w:lineRule="exact"/>
        <w:jc w:val="center"/>
        <w:rPr>
          <w:rFonts w:ascii="华文中宋" w:eastAsia="华文中宋" w:hAnsi="华文中宋" w:cs="宋体"/>
          <w:b/>
          <w:kern w:val="0"/>
          <w:sz w:val="52"/>
          <w:szCs w:val="52"/>
        </w:rPr>
      </w:pPr>
    </w:p>
    <w:p w:rsidR="00592AFC" w:rsidRPr="002632BD" w:rsidRDefault="00592AFC">
      <w:pPr>
        <w:spacing w:line="540" w:lineRule="exact"/>
        <w:jc w:val="center"/>
        <w:rPr>
          <w:rFonts w:ascii="华文中宋" w:eastAsia="华文中宋" w:hAnsi="华文中宋" w:cs="宋体"/>
          <w:b/>
          <w:kern w:val="0"/>
          <w:sz w:val="52"/>
          <w:szCs w:val="52"/>
        </w:rPr>
      </w:pPr>
    </w:p>
    <w:p w:rsidR="00592AFC" w:rsidRPr="002632BD" w:rsidRDefault="00592AFC">
      <w:pPr>
        <w:spacing w:line="540" w:lineRule="exact"/>
        <w:jc w:val="center"/>
        <w:rPr>
          <w:rFonts w:ascii="华文中宋" w:eastAsia="华文中宋" w:hAnsi="华文中宋" w:cs="宋体"/>
          <w:b/>
          <w:kern w:val="0"/>
          <w:sz w:val="52"/>
          <w:szCs w:val="52"/>
        </w:rPr>
      </w:pPr>
    </w:p>
    <w:p w:rsidR="00592AFC" w:rsidRPr="002632BD" w:rsidRDefault="00592AFC">
      <w:pPr>
        <w:spacing w:line="540" w:lineRule="exact"/>
        <w:jc w:val="center"/>
        <w:rPr>
          <w:rFonts w:ascii="华文中宋" w:eastAsia="华文中宋" w:hAnsi="华文中宋" w:cs="宋体"/>
          <w:b/>
          <w:kern w:val="0"/>
          <w:sz w:val="52"/>
          <w:szCs w:val="52"/>
        </w:rPr>
      </w:pPr>
    </w:p>
    <w:p w:rsidR="00592AFC" w:rsidRPr="002632BD" w:rsidRDefault="005B565D">
      <w:pPr>
        <w:spacing w:line="540" w:lineRule="exact"/>
        <w:jc w:val="center"/>
        <w:rPr>
          <w:rFonts w:ascii="方正小标宋_GBK" w:eastAsia="方正小标宋_GBK" w:hAnsi="华文中宋" w:cs="宋体"/>
          <w:b/>
          <w:kern w:val="0"/>
          <w:sz w:val="48"/>
          <w:szCs w:val="48"/>
        </w:rPr>
      </w:pPr>
      <w:r w:rsidRPr="002632BD">
        <w:rPr>
          <w:rFonts w:ascii="方正小标宋_GBK" w:eastAsia="方正小标宋_GBK" w:hAnsi="华文中宋" w:cs="宋体" w:hint="eastAsia"/>
          <w:b/>
          <w:kern w:val="0"/>
          <w:sz w:val="48"/>
          <w:szCs w:val="48"/>
        </w:rPr>
        <w:t>项目支出绩效自评报告</w:t>
      </w:r>
    </w:p>
    <w:p w:rsidR="00592AFC" w:rsidRPr="002632BD" w:rsidRDefault="00592AFC">
      <w:pPr>
        <w:spacing w:line="540" w:lineRule="exact"/>
        <w:jc w:val="center"/>
        <w:rPr>
          <w:rFonts w:ascii="华文中宋" w:eastAsia="华文中宋" w:hAnsi="华文中宋" w:cs="宋体"/>
          <w:b/>
          <w:kern w:val="0"/>
          <w:sz w:val="52"/>
          <w:szCs w:val="52"/>
        </w:rPr>
      </w:pPr>
    </w:p>
    <w:p w:rsidR="00592AFC" w:rsidRPr="002632BD" w:rsidRDefault="005B565D">
      <w:pPr>
        <w:spacing w:line="540" w:lineRule="exact"/>
        <w:jc w:val="center"/>
        <w:rPr>
          <w:rFonts w:eastAsia="仿宋_GB2312" w:hAnsi="宋体" w:cs="宋体"/>
          <w:kern w:val="0"/>
          <w:sz w:val="36"/>
          <w:szCs w:val="36"/>
        </w:rPr>
      </w:pPr>
      <w:r w:rsidRPr="002632BD">
        <w:rPr>
          <w:rFonts w:eastAsia="仿宋_GB2312" w:hAnsi="宋体" w:cs="宋体" w:hint="eastAsia"/>
          <w:kern w:val="0"/>
          <w:sz w:val="36"/>
          <w:szCs w:val="36"/>
        </w:rPr>
        <w:t>（</w:t>
      </w:r>
      <w:r w:rsidRPr="002632BD">
        <w:rPr>
          <w:rFonts w:eastAsia="仿宋_GB2312" w:hAnsi="宋体" w:cs="宋体" w:hint="eastAsia"/>
          <w:kern w:val="0"/>
          <w:sz w:val="36"/>
          <w:szCs w:val="36"/>
        </w:rPr>
        <w:t xml:space="preserve">   </w:t>
      </w:r>
      <w:r w:rsidRPr="002632BD">
        <w:rPr>
          <w:rStyle w:val="ad"/>
          <w:rFonts w:ascii="楷体" w:eastAsia="楷体" w:hAnsi="楷体" w:hint="eastAsia"/>
          <w:spacing w:val="-4"/>
          <w:sz w:val="32"/>
          <w:szCs w:val="32"/>
        </w:rPr>
        <w:t>2023</w:t>
      </w:r>
      <w:r w:rsidRPr="002632BD">
        <w:rPr>
          <w:rFonts w:eastAsia="仿宋_GB2312" w:hAnsi="宋体" w:cs="宋体" w:hint="eastAsia"/>
          <w:kern w:val="0"/>
          <w:sz w:val="36"/>
          <w:szCs w:val="36"/>
        </w:rPr>
        <w:t xml:space="preserve">  </w:t>
      </w:r>
      <w:r w:rsidRPr="002632BD">
        <w:rPr>
          <w:rFonts w:eastAsia="仿宋_GB2312" w:hAnsi="宋体" w:cs="宋体" w:hint="eastAsia"/>
          <w:kern w:val="0"/>
          <w:sz w:val="36"/>
          <w:szCs w:val="36"/>
        </w:rPr>
        <w:t>年度）</w:t>
      </w:r>
    </w:p>
    <w:p w:rsidR="00592AFC" w:rsidRPr="002632BD" w:rsidRDefault="00592AFC">
      <w:pPr>
        <w:spacing w:line="540" w:lineRule="exact"/>
        <w:jc w:val="center"/>
        <w:rPr>
          <w:rFonts w:eastAsia="仿宋_GB2312" w:hAnsi="宋体" w:cs="宋体"/>
          <w:kern w:val="0"/>
          <w:sz w:val="30"/>
          <w:szCs w:val="30"/>
        </w:rPr>
      </w:pPr>
    </w:p>
    <w:p w:rsidR="00592AFC" w:rsidRPr="002632BD" w:rsidRDefault="00592AFC">
      <w:pPr>
        <w:spacing w:line="540" w:lineRule="exact"/>
        <w:jc w:val="center"/>
        <w:rPr>
          <w:rFonts w:eastAsia="仿宋_GB2312" w:hAnsi="宋体" w:cs="宋体"/>
          <w:kern w:val="0"/>
          <w:sz w:val="30"/>
          <w:szCs w:val="30"/>
        </w:rPr>
      </w:pPr>
    </w:p>
    <w:p w:rsidR="00592AFC" w:rsidRPr="002632BD" w:rsidRDefault="00592AFC">
      <w:pPr>
        <w:spacing w:line="540" w:lineRule="exact"/>
        <w:jc w:val="center"/>
        <w:rPr>
          <w:rFonts w:eastAsia="仿宋_GB2312" w:hAnsi="宋体" w:cs="宋体"/>
          <w:kern w:val="0"/>
          <w:sz w:val="30"/>
          <w:szCs w:val="30"/>
        </w:rPr>
      </w:pPr>
    </w:p>
    <w:p w:rsidR="00592AFC" w:rsidRPr="002632BD" w:rsidRDefault="00592AFC">
      <w:pPr>
        <w:spacing w:line="540" w:lineRule="exact"/>
        <w:jc w:val="center"/>
        <w:rPr>
          <w:rFonts w:eastAsia="仿宋_GB2312" w:hAnsi="宋体" w:cs="宋体"/>
          <w:kern w:val="0"/>
          <w:sz w:val="30"/>
          <w:szCs w:val="30"/>
        </w:rPr>
      </w:pPr>
    </w:p>
    <w:p w:rsidR="00592AFC" w:rsidRPr="002632BD" w:rsidRDefault="00592AFC">
      <w:pPr>
        <w:spacing w:line="540" w:lineRule="exact"/>
        <w:jc w:val="center"/>
        <w:rPr>
          <w:rFonts w:eastAsia="仿宋_GB2312" w:hAnsi="宋体" w:cs="宋体"/>
          <w:kern w:val="0"/>
          <w:sz w:val="30"/>
          <w:szCs w:val="30"/>
        </w:rPr>
      </w:pPr>
    </w:p>
    <w:p w:rsidR="00592AFC" w:rsidRPr="002632BD" w:rsidRDefault="00592AFC">
      <w:pPr>
        <w:spacing w:line="540" w:lineRule="exact"/>
        <w:jc w:val="center"/>
        <w:rPr>
          <w:rFonts w:eastAsia="仿宋_GB2312" w:hAnsi="宋体" w:cs="宋体"/>
          <w:kern w:val="0"/>
          <w:sz w:val="30"/>
          <w:szCs w:val="30"/>
        </w:rPr>
      </w:pPr>
    </w:p>
    <w:p w:rsidR="00592AFC" w:rsidRPr="002632BD" w:rsidRDefault="00592AFC">
      <w:pPr>
        <w:spacing w:line="540" w:lineRule="exact"/>
        <w:rPr>
          <w:rFonts w:eastAsia="仿宋_GB2312" w:hAnsi="宋体" w:cs="宋体"/>
          <w:kern w:val="0"/>
          <w:sz w:val="30"/>
          <w:szCs w:val="30"/>
        </w:rPr>
      </w:pPr>
    </w:p>
    <w:p w:rsidR="00592AFC" w:rsidRPr="002632BD" w:rsidRDefault="005B565D">
      <w:pPr>
        <w:spacing w:line="700" w:lineRule="exact"/>
        <w:jc w:val="left"/>
        <w:rPr>
          <w:rFonts w:eastAsia="仿宋_GB2312" w:hAnsi="宋体" w:cs="宋体"/>
          <w:kern w:val="0"/>
          <w:sz w:val="36"/>
          <w:szCs w:val="36"/>
        </w:rPr>
      </w:pPr>
      <w:r w:rsidRPr="002632BD">
        <w:rPr>
          <w:rFonts w:eastAsia="仿宋_GB2312" w:hAnsi="宋体" w:cs="宋体" w:hint="eastAsia"/>
          <w:kern w:val="0"/>
          <w:sz w:val="36"/>
          <w:szCs w:val="36"/>
        </w:rPr>
        <w:t xml:space="preserve">     </w:t>
      </w:r>
    </w:p>
    <w:p w:rsidR="00592AFC" w:rsidRPr="002632BD" w:rsidRDefault="005B565D">
      <w:pPr>
        <w:spacing w:line="700" w:lineRule="exact"/>
        <w:ind w:firstLineChars="250" w:firstLine="900"/>
        <w:jc w:val="left"/>
        <w:rPr>
          <w:rFonts w:eastAsia="仿宋_GB2312" w:hAnsi="宋体" w:cs="宋体"/>
          <w:kern w:val="0"/>
          <w:sz w:val="36"/>
          <w:szCs w:val="36"/>
        </w:rPr>
      </w:pPr>
      <w:r w:rsidRPr="002632BD">
        <w:rPr>
          <w:rFonts w:eastAsia="仿宋_GB2312" w:hAnsi="宋体" w:cs="宋体" w:hint="eastAsia"/>
          <w:kern w:val="0"/>
          <w:sz w:val="36"/>
          <w:szCs w:val="36"/>
        </w:rPr>
        <w:t>项目名称：</w:t>
      </w:r>
      <w:r w:rsidRPr="002632BD">
        <w:rPr>
          <w:rStyle w:val="ad"/>
          <w:rFonts w:ascii="楷体" w:eastAsia="楷体" w:hAnsi="楷体" w:hint="eastAsia"/>
          <w:spacing w:val="-4"/>
          <w:sz w:val="32"/>
          <w:szCs w:val="32"/>
        </w:rPr>
        <w:t>昌州财社【</w:t>
      </w:r>
      <w:r w:rsidRPr="002632BD">
        <w:rPr>
          <w:rStyle w:val="ad"/>
          <w:rFonts w:ascii="楷体" w:eastAsia="楷体" w:hAnsi="楷体" w:hint="eastAsia"/>
          <w:spacing w:val="-4"/>
          <w:sz w:val="32"/>
          <w:szCs w:val="32"/>
        </w:rPr>
        <w:t>2022</w:t>
      </w:r>
      <w:r w:rsidRPr="002632BD">
        <w:rPr>
          <w:rStyle w:val="ad"/>
          <w:rFonts w:ascii="楷体" w:eastAsia="楷体" w:hAnsi="楷体" w:hint="eastAsia"/>
          <w:spacing w:val="-4"/>
          <w:sz w:val="32"/>
          <w:szCs w:val="32"/>
        </w:rPr>
        <w:t>】</w:t>
      </w:r>
      <w:r w:rsidRPr="002632BD">
        <w:rPr>
          <w:rStyle w:val="ad"/>
          <w:rFonts w:ascii="楷体" w:eastAsia="楷体" w:hAnsi="楷体" w:hint="eastAsia"/>
          <w:spacing w:val="-4"/>
          <w:sz w:val="32"/>
          <w:szCs w:val="32"/>
        </w:rPr>
        <w:t>46</w:t>
      </w:r>
      <w:r w:rsidRPr="002632BD">
        <w:rPr>
          <w:rStyle w:val="ad"/>
          <w:rFonts w:ascii="楷体" w:eastAsia="楷体" w:hAnsi="楷体" w:hint="eastAsia"/>
          <w:spacing w:val="-4"/>
          <w:sz w:val="32"/>
          <w:szCs w:val="32"/>
        </w:rPr>
        <w:t>号</w:t>
      </w:r>
      <w:r w:rsidRPr="002632BD">
        <w:rPr>
          <w:rStyle w:val="ad"/>
          <w:rFonts w:ascii="楷体" w:eastAsia="楷体" w:hAnsi="楷体" w:hint="eastAsia"/>
          <w:spacing w:val="-4"/>
          <w:sz w:val="32"/>
          <w:szCs w:val="32"/>
        </w:rPr>
        <w:t>-</w:t>
      </w:r>
      <w:r w:rsidRPr="002632BD">
        <w:rPr>
          <w:rStyle w:val="ad"/>
          <w:rFonts w:ascii="楷体" w:eastAsia="楷体" w:hAnsi="楷体" w:hint="eastAsia"/>
          <w:spacing w:val="-4"/>
          <w:sz w:val="32"/>
          <w:szCs w:val="32"/>
        </w:rPr>
        <w:t>中央基本公共卫生服务项目补助资金</w:t>
      </w:r>
    </w:p>
    <w:p w:rsidR="00592AFC" w:rsidRPr="002632BD" w:rsidRDefault="005B565D">
      <w:pPr>
        <w:spacing w:line="540" w:lineRule="exact"/>
        <w:ind w:firstLine="567"/>
        <w:rPr>
          <w:rFonts w:ascii="楷体" w:eastAsia="楷体" w:hAnsi="楷体"/>
          <w:b/>
          <w:bCs/>
          <w:spacing w:val="-4"/>
          <w:sz w:val="32"/>
          <w:szCs w:val="32"/>
        </w:rPr>
      </w:pPr>
      <w:r w:rsidRPr="002632BD">
        <w:rPr>
          <w:rFonts w:eastAsia="仿宋_GB2312" w:hAnsi="宋体" w:cs="宋体" w:hint="eastAsia"/>
          <w:kern w:val="0"/>
          <w:sz w:val="36"/>
          <w:szCs w:val="36"/>
        </w:rPr>
        <w:t xml:space="preserve">  </w:t>
      </w:r>
      <w:r w:rsidRPr="002632BD">
        <w:rPr>
          <w:rFonts w:eastAsia="仿宋_GB2312" w:hAnsi="宋体" w:cs="宋体" w:hint="eastAsia"/>
          <w:kern w:val="0"/>
          <w:sz w:val="36"/>
          <w:szCs w:val="36"/>
        </w:rPr>
        <w:t>实施单位（公章）：</w:t>
      </w:r>
      <w:r w:rsidRPr="002632BD">
        <w:rPr>
          <w:rStyle w:val="ad"/>
          <w:rFonts w:ascii="楷体" w:eastAsia="楷体" w:hAnsi="楷体" w:hint="eastAsia"/>
          <w:spacing w:val="-4"/>
          <w:sz w:val="28"/>
          <w:szCs w:val="28"/>
        </w:rPr>
        <w:t>木垒县雀仁卫生院</w:t>
      </w:r>
    </w:p>
    <w:p w:rsidR="00592AFC" w:rsidRPr="002632BD" w:rsidRDefault="005B565D">
      <w:pPr>
        <w:spacing w:line="540" w:lineRule="exact"/>
        <w:ind w:firstLineChars="250" w:firstLine="900"/>
        <w:rPr>
          <w:rFonts w:ascii="楷体" w:eastAsia="楷体" w:hAnsi="楷体"/>
          <w:b/>
          <w:bCs/>
          <w:spacing w:val="-4"/>
          <w:sz w:val="28"/>
          <w:szCs w:val="28"/>
        </w:rPr>
      </w:pPr>
      <w:r w:rsidRPr="002632BD">
        <w:rPr>
          <w:rFonts w:eastAsia="仿宋_GB2312" w:hAnsi="宋体" w:cs="宋体" w:hint="eastAsia"/>
          <w:kern w:val="0"/>
          <w:sz w:val="36"/>
          <w:szCs w:val="36"/>
        </w:rPr>
        <w:t>主管部门（公章）：</w:t>
      </w:r>
      <w:r w:rsidRPr="002632BD">
        <w:rPr>
          <w:rStyle w:val="ad"/>
          <w:rFonts w:ascii="楷体" w:eastAsia="楷体" w:hAnsi="楷体" w:hint="eastAsia"/>
          <w:spacing w:val="-4"/>
          <w:sz w:val="28"/>
          <w:szCs w:val="28"/>
        </w:rPr>
        <w:t>木垒县雀仁卫生院</w:t>
      </w:r>
    </w:p>
    <w:p w:rsidR="00592AFC" w:rsidRPr="002632BD" w:rsidRDefault="005B565D">
      <w:pPr>
        <w:spacing w:line="540" w:lineRule="exact"/>
        <w:ind w:firstLineChars="250" w:firstLine="900"/>
        <w:rPr>
          <w:rFonts w:ascii="楷体" w:eastAsia="楷体" w:hAnsi="楷体"/>
          <w:b/>
          <w:bCs/>
          <w:spacing w:val="-4"/>
          <w:sz w:val="32"/>
          <w:szCs w:val="32"/>
        </w:rPr>
      </w:pPr>
      <w:r w:rsidRPr="002632BD">
        <w:rPr>
          <w:rFonts w:eastAsia="仿宋_GB2312" w:hAnsi="宋体" w:cs="宋体" w:hint="eastAsia"/>
          <w:kern w:val="0"/>
          <w:sz w:val="36"/>
          <w:szCs w:val="36"/>
        </w:rPr>
        <w:t>项目负责人（签章）：</w:t>
      </w:r>
      <w:r w:rsidRPr="002632BD">
        <w:rPr>
          <w:rStyle w:val="ad"/>
          <w:rFonts w:ascii="楷体" w:eastAsia="楷体" w:hAnsi="楷体" w:hint="eastAsia"/>
          <w:spacing w:val="-4"/>
          <w:sz w:val="32"/>
          <w:szCs w:val="32"/>
        </w:rPr>
        <w:t>贾娜尔古丽</w:t>
      </w:r>
    </w:p>
    <w:p w:rsidR="00592AFC" w:rsidRPr="002632BD" w:rsidRDefault="005B565D">
      <w:pPr>
        <w:spacing w:line="540" w:lineRule="exact"/>
        <w:ind w:left="273" w:firstLine="567"/>
        <w:rPr>
          <w:rStyle w:val="ad"/>
          <w:rFonts w:ascii="楷体" w:eastAsia="楷体" w:hAnsi="楷体"/>
          <w:spacing w:val="-4"/>
          <w:sz w:val="32"/>
          <w:szCs w:val="32"/>
        </w:rPr>
      </w:pPr>
      <w:r w:rsidRPr="002632BD">
        <w:rPr>
          <w:rFonts w:eastAsia="仿宋_GB2312" w:hAnsi="宋体" w:cs="宋体" w:hint="eastAsia"/>
          <w:kern w:val="0"/>
          <w:sz w:val="36"/>
          <w:szCs w:val="36"/>
        </w:rPr>
        <w:t>填报时间：</w:t>
      </w:r>
      <w:r w:rsidRPr="002632BD">
        <w:rPr>
          <w:rStyle w:val="ad"/>
          <w:rFonts w:ascii="楷体" w:eastAsia="楷体" w:hAnsi="楷体" w:hint="eastAsia"/>
          <w:spacing w:val="-4"/>
          <w:sz w:val="32"/>
          <w:szCs w:val="32"/>
        </w:rPr>
        <w:t>2024</w:t>
      </w:r>
      <w:r w:rsidRPr="002632BD">
        <w:rPr>
          <w:rStyle w:val="ad"/>
          <w:rFonts w:ascii="楷体" w:eastAsia="楷体" w:hAnsi="楷体" w:hint="eastAsia"/>
          <w:spacing w:val="-4"/>
          <w:sz w:val="32"/>
          <w:szCs w:val="32"/>
        </w:rPr>
        <w:t>年</w:t>
      </w:r>
      <w:r w:rsidRPr="002632BD">
        <w:rPr>
          <w:rStyle w:val="ad"/>
          <w:rFonts w:ascii="楷体" w:eastAsia="楷体" w:hAnsi="楷体" w:hint="eastAsia"/>
          <w:spacing w:val="-4"/>
          <w:sz w:val="32"/>
          <w:szCs w:val="32"/>
        </w:rPr>
        <w:t>04</w:t>
      </w:r>
      <w:r w:rsidRPr="002632BD">
        <w:rPr>
          <w:rStyle w:val="ad"/>
          <w:rFonts w:ascii="楷体" w:eastAsia="楷体" w:hAnsi="楷体" w:hint="eastAsia"/>
          <w:spacing w:val="-4"/>
          <w:sz w:val="32"/>
          <w:szCs w:val="32"/>
        </w:rPr>
        <w:t>月</w:t>
      </w:r>
      <w:r w:rsidRPr="002632BD">
        <w:rPr>
          <w:rStyle w:val="ad"/>
          <w:rFonts w:ascii="楷体" w:eastAsia="楷体" w:hAnsi="楷体" w:hint="eastAsia"/>
          <w:spacing w:val="-4"/>
          <w:sz w:val="32"/>
          <w:szCs w:val="32"/>
        </w:rPr>
        <w:t>24</w:t>
      </w:r>
      <w:r w:rsidRPr="002632BD">
        <w:rPr>
          <w:rStyle w:val="ad"/>
          <w:rFonts w:ascii="楷体" w:eastAsia="楷体" w:hAnsi="楷体" w:hint="eastAsia"/>
          <w:spacing w:val="-4"/>
          <w:sz w:val="32"/>
          <w:szCs w:val="32"/>
        </w:rPr>
        <w:t>日</w:t>
      </w:r>
    </w:p>
    <w:p w:rsidR="00592AFC" w:rsidRPr="002632BD" w:rsidRDefault="00592AFC">
      <w:pPr>
        <w:spacing w:line="700" w:lineRule="exact"/>
        <w:ind w:firstLineChars="236" w:firstLine="708"/>
        <w:jc w:val="left"/>
        <w:rPr>
          <w:rFonts w:eastAsia="仿宋_GB2312" w:hAnsi="宋体" w:cs="宋体"/>
          <w:kern w:val="0"/>
          <w:sz w:val="30"/>
          <w:szCs w:val="30"/>
        </w:rPr>
      </w:pPr>
    </w:p>
    <w:p w:rsidR="00592AFC" w:rsidRPr="002632BD" w:rsidRDefault="00592AFC">
      <w:pPr>
        <w:spacing w:line="540" w:lineRule="exact"/>
        <w:rPr>
          <w:rStyle w:val="ad"/>
          <w:rFonts w:ascii="黑体" w:eastAsia="黑体" w:hAnsi="黑体"/>
          <w:b w:val="0"/>
          <w:spacing w:val="-4"/>
          <w:sz w:val="32"/>
          <w:szCs w:val="32"/>
        </w:rPr>
      </w:pPr>
    </w:p>
    <w:p w:rsidR="00592AFC" w:rsidRPr="002632BD" w:rsidRDefault="005B565D">
      <w:pPr>
        <w:spacing w:line="540" w:lineRule="exact"/>
        <w:ind w:firstLine="640"/>
        <w:rPr>
          <w:rStyle w:val="ad"/>
          <w:rFonts w:ascii="黑体" w:eastAsia="黑体" w:hAnsi="黑体"/>
          <w:b w:val="0"/>
          <w:spacing w:val="-4"/>
          <w:sz w:val="32"/>
          <w:szCs w:val="32"/>
        </w:rPr>
      </w:pPr>
      <w:r w:rsidRPr="002632BD">
        <w:rPr>
          <w:rStyle w:val="ad"/>
          <w:rFonts w:ascii="黑体" w:eastAsia="黑体" w:hAnsi="黑体" w:hint="eastAsia"/>
          <w:b w:val="0"/>
          <w:spacing w:val="-4"/>
          <w:sz w:val="32"/>
          <w:szCs w:val="32"/>
        </w:rPr>
        <w:t>一、基本情况</w:t>
      </w:r>
    </w:p>
    <w:p w:rsidR="00592AFC" w:rsidRPr="002632BD" w:rsidRDefault="005B565D">
      <w:pPr>
        <w:spacing w:line="540" w:lineRule="exact"/>
        <w:ind w:firstLine="567"/>
        <w:rPr>
          <w:rStyle w:val="ad"/>
          <w:rFonts w:ascii="楷体" w:eastAsia="楷体" w:hAnsi="楷体"/>
          <w:spacing w:val="-4"/>
          <w:sz w:val="32"/>
          <w:szCs w:val="32"/>
        </w:rPr>
      </w:pPr>
      <w:r w:rsidRPr="002632BD">
        <w:rPr>
          <w:rStyle w:val="ad"/>
          <w:rFonts w:ascii="楷体" w:eastAsia="楷体" w:hAnsi="楷体" w:hint="eastAsia"/>
          <w:spacing w:val="-4"/>
          <w:sz w:val="32"/>
          <w:szCs w:val="32"/>
        </w:rPr>
        <w:t>（一）项目概况</w:t>
      </w:r>
      <w:r w:rsidRPr="002632BD">
        <w:rPr>
          <w:rStyle w:val="ad"/>
          <w:rFonts w:ascii="楷体" w:eastAsia="楷体" w:hAnsi="楷体" w:hint="eastAsia"/>
          <w:spacing w:val="-4"/>
          <w:sz w:val="32"/>
          <w:szCs w:val="32"/>
        </w:rPr>
        <w:t>。</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项目背景</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基层医疗卫生机构实施昌州财社【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后，在各级党委政府的正确领导下，我县坚持“保基本、强基层、建机制”的医改基本原则，负责免费为辖区居民提供基本公共卫生服务，实行辖区划片包干、分工到人，全面落实包保责任制。</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为保障基本公共卫生服务事业的均衡发展，根据《昌州财社【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中央基本公共卫生服务项目补助资金，设立了</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年中央基本公共卫生服务项目补助经费，由木垒县雀仁乡卫生院单位主管，资金主要用于</w:t>
      </w:r>
      <w:r w:rsidRPr="002632BD">
        <w:rPr>
          <w:rStyle w:val="ad"/>
          <w:rFonts w:ascii="楷体" w:eastAsia="楷体" w:hAnsi="楷体" w:hint="eastAsia"/>
          <w:b w:val="0"/>
          <w:bCs w:val="0"/>
          <w:spacing w:val="-4"/>
          <w:sz w:val="32"/>
          <w:szCs w:val="32"/>
        </w:rPr>
        <w:t>14</w:t>
      </w:r>
      <w:r w:rsidRPr="002632BD">
        <w:rPr>
          <w:rStyle w:val="ad"/>
          <w:rFonts w:ascii="楷体" w:eastAsia="楷体" w:hAnsi="楷体" w:hint="eastAsia"/>
          <w:b w:val="0"/>
          <w:bCs w:val="0"/>
          <w:spacing w:val="-4"/>
          <w:sz w:val="32"/>
          <w:szCs w:val="32"/>
        </w:rPr>
        <w:t>项公共卫生管理、城乡居民健康档案管理服务、预防接种服务、</w:t>
      </w:r>
      <w:r w:rsidRPr="002632BD">
        <w:rPr>
          <w:rStyle w:val="ad"/>
          <w:rFonts w:ascii="楷体" w:eastAsia="楷体" w:hAnsi="楷体" w:hint="eastAsia"/>
          <w:b w:val="0"/>
          <w:bCs w:val="0"/>
          <w:spacing w:val="-4"/>
          <w:sz w:val="32"/>
          <w:szCs w:val="32"/>
        </w:rPr>
        <w:t>0</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6</w:t>
      </w:r>
      <w:r w:rsidRPr="002632BD">
        <w:rPr>
          <w:rStyle w:val="ad"/>
          <w:rFonts w:ascii="楷体" w:eastAsia="楷体" w:hAnsi="楷体" w:hint="eastAsia"/>
          <w:b w:val="0"/>
          <w:bCs w:val="0"/>
          <w:spacing w:val="-4"/>
          <w:sz w:val="32"/>
          <w:szCs w:val="32"/>
        </w:rPr>
        <w:t>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项目主要内容</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根据昌州财社【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中央基本公共卫生服务项目补助资金项目文件批复，下达我单位基本公共卫生服务项目补助资金</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万元，用于向辖区居民提供基本公共卫生服务</w:t>
      </w:r>
      <w:r w:rsidRPr="002632BD">
        <w:rPr>
          <w:rStyle w:val="ad"/>
          <w:rFonts w:ascii="楷体" w:eastAsia="楷体" w:hAnsi="楷体" w:hint="eastAsia"/>
          <w:b w:val="0"/>
          <w:bCs w:val="0"/>
          <w:spacing w:val="-4"/>
          <w:sz w:val="32"/>
          <w:szCs w:val="32"/>
        </w:rPr>
        <w:t>14</w:t>
      </w:r>
      <w:r w:rsidRPr="002632BD">
        <w:rPr>
          <w:rStyle w:val="ad"/>
          <w:rFonts w:ascii="楷体" w:eastAsia="楷体" w:hAnsi="楷体" w:hint="eastAsia"/>
          <w:b w:val="0"/>
          <w:bCs w:val="0"/>
          <w:spacing w:val="-4"/>
          <w:sz w:val="32"/>
          <w:szCs w:val="32"/>
        </w:rPr>
        <w:t>项。</w:t>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项目实施情况</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项目资金主要用于</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年基本公共卫生服务工作</w:t>
      </w:r>
      <w:r w:rsidRPr="002632BD">
        <w:rPr>
          <w:rStyle w:val="ad"/>
          <w:rFonts w:ascii="楷体" w:eastAsia="楷体" w:hAnsi="楷体" w:hint="eastAsia"/>
          <w:b w:val="0"/>
          <w:bCs w:val="0"/>
          <w:spacing w:val="-4"/>
          <w:sz w:val="32"/>
          <w:szCs w:val="32"/>
        </w:rPr>
        <w:t>经费支出，主</w:t>
      </w:r>
      <w:r w:rsidRPr="002632BD">
        <w:rPr>
          <w:rStyle w:val="ad"/>
          <w:rFonts w:ascii="楷体" w:eastAsia="楷体" w:hAnsi="楷体" w:hint="eastAsia"/>
          <w:b w:val="0"/>
          <w:bCs w:val="0"/>
          <w:spacing w:val="-4"/>
          <w:sz w:val="32"/>
          <w:szCs w:val="32"/>
        </w:rPr>
        <w:lastRenderedPageBreak/>
        <w:t>要用于昌州财社【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中央基本公共卫生服务项目补助资金费用为</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万元，费用明细：人员经费</w:t>
      </w:r>
      <w:r w:rsidRPr="002632BD">
        <w:rPr>
          <w:rStyle w:val="ad"/>
          <w:rFonts w:ascii="楷体" w:eastAsia="楷体" w:hAnsi="楷体" w:hint="eastAsia"/>
          <w:b w:val="0"/>
          <w:bCs w:val="0"/>
          <w:spacing w:val="-4"/>
          <w:sz w:val="32"/>
          <w:szCs w:val="32"/>
        </w:rPr>
        <w:t>15.11</w:t>
      </w:r>
      <w:r w:rsidRPr="002632BD">
        <w:rPr>
          <w:rStyle w:val="ad"/>
          <w:rFonts w:ascii="楷体" w:eastAsia="楷体" w:hAnsi="楷体" w:hint="eastAsia"/>
          <w:b w:val="0"/>
          <w:bCs w:val="0"/>
          <w:spacing w:val="-4"/>
          <w:sz w:val="32"/>
          <w:szCs w:val="32"/>
        </w:rPr>
        <w:t>万元；其中</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村医补助</w:t>
      </w:r>
      <w:r w:rsidRPr="002632BD">
        <w:rPr>
          <w:rStyle w:val="ad"/>
          <w:rFonts w:ascii="楷体" w:eastAsia="楷体" w:hAnsi="楷体" w:hint="eastAsia"/>
          <w:b w:val="0"/>
          <w:bCs w:val="0"/>
          <w:spacing w:val="-4"/>
          <w:sz w:val="32"/>
          <w:szCs w:val="32"/>
        </w:rPr>
        <w:t>:8.34</w:t>
      </w:r>
      <w:r w:rsidRPr="002632BD">
        <w:rPr>
          <w:rStyle w:val="ad"/>
          <w:rFonts w:ascii="楷体" w:eastAsia="楷体" w:hAnsi="楷体" w:hint="eastAsia"/>
          <w:b w:val="0"/>
          <w:bCs w:val="0"/>
          <w:spacing w:val="-4"/>
          <w:sz w:val="32"/>
          <w:szCs w:val="32"/>
        </w:rPr>
        <w:t>万元、</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村医第一季度随访费：</w:t>
      </w:r>
      <w:r w:rsidRPr="002632BD">
        <w:rPr>
          <w:rStyle w:val="ad"/>
          <w:rFonts w:ascii="楷体" w:eastAsia="楷体" w:hAnsi="楷体" w:hint="eastAsia"/>
          <w:b w:val="0"/>
          <w:bCs w:val="0"/>
          <w:spacing w:val="-4"/>
          <w:sz w:val="32"/>
          <w:szCs w:val="32"/>
        </w:rPr>
        <w:t>5.40</w:t>
      </w:r>
      <w:r w:rsidRPr="002632BD">
        <w:rPr>
          <w:rStyle w:val="ad"/>
          <w:rFonts w:ascii="楷体" w:eastAsia="楷体" w:hAnsi="楷体" w:hint="eastAsia"/>
          <w:b w:val="0"/>
          <w:bCs w:val="0"/>
          <w:spacing w:val="-4"/>
          <w:sz w:val="32"/>
          <w:szCs w:val="32"/>
        </w:rPr>
        <w:t>万元，</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绩效：</w:t>
      </w:r>
      <w:r w:rsidRPr="002632BD">
        <w:rPr>
          <w:rStyle w:val="ad"/>
          <w:rFonts w:ascii="楷体" w:eastAsia="楷体" w:hAnsi="楷体" w:hint="eastAsia"/>
          <w:b w:val="0"/>
          <w:bCs w:val="0"/>
          <w:spacing w:val="-4"/>
          <w:sz w:val="32"/>
          <w:szCs w:val="32"/>
        </w:rPr>
        <w:t>0.12</w:t>
      </w:r>
      <w:r w:rsidRPr="002632BD">
        <w:rPr>
          <w:rStyle w:val="ad"/>
          <w:rFonts w:ascii="楷体" w:eastAsia="楷体" w:hAnsi="楷体" w:hint="eastAsia"/>
          <w:b w:val="0"/>
          <w:bCs w:val="0"/>
          <w:spacing w:val="-4"/>
          <w:sz w:val="32"/>
          <w:szCs w:val="32"/>
        </w:rPr>
        <w:t>万元。驾驶员</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月工资：</w:t>
      </w:r>
      <w:r w:rsidRPr="002632BD">
        <w:rPr>
          <w:rStyle w:val="ad"/>
          <w:rFonts w:ascii="楷体" w:eastAsia="楷体" w:hAnsi="楷体" w:hint="eastAsia"/>
          <w:b w:val="0"/>
          <w:bCs w:val="0"/>
          <w:spacing w:val="-4"/>
          <w:sz w:val="32"/>
          <w:szCs w:val="32"/>
        </w:rPr>
        <w:t>0.65</w:t>
      </w:r>
      <w:r w:rsidRPr="002632BD">
        <w:rPr>
          <w:rStyle w:val="ad"/>
          <w:rFonts w:ascii="楷体" w:eastAsia="楷体" w:hAnsi="楷体" w:hint="eastAsia"/>
          <w:b w:val="0"/>
          <w:bCs w:val="0"/>
          <w:spacing w:val="-4"/>
          <w:sz w:val="32"/>
          <w:szCs w:val="32"/>
        </w:rPr>
        <w:t>万元、公卫聘用人员工资：</w:t>
      </w:r>
      <w:r w:rsidRPr="002632BD">
        <w:rPr>
          <w:rStyle w:val="ad"/>
          <w:rFonts w:ascii="楷体" w:eastAsia="楷体" w:hAnsi="楷体" w:hint="eastAsia"/>
          <w:b w:val="0"/>
          <w:bCs w:val="0"/>
          <w:spacing w:val="-4"/>
          <w:sz w:val="32"/>
          <w:szCs w:val="32"/>
        </w:rPr>
        <w:t>0.6</w:t>
      </w:r>
      <w:r w:rsidRPr="002632BD">
        <w:rPr>
          <w:rStyle w:val="ad"/>
          <w:rFonts w:ascii="楷体" w:eastAsia="楷体" w:hAnsi="楷体" w:hint="eastAsia"/>
          <w:b w:val="0"/>
          <w:bCs w:val="0"/>
          <w:spacing w:val="-4"/>
          <w:sz w:val="32"/>
          <w:szCs w:val="32"/>
        </w:rPr>
        <w:t>万元。办公经费</w:t>
      </w:r>
      <w:r w:rsidRPr="002632BD">
        <w:rPr>
          <w:rStyle w:val="ad"/>
          <w:rFonts w:ascii="楷体" w:eastAsia="楷体" w:hAnsi="楷体" w:hint="eastAsia"/>
          <w:b w:val="0"/>
          <w:bCs w:val="0"/>
          <w:spacing w:val="-4"/>
          <w:sz w:val="32"/>
          <w:szCs w:val="32"/>
        </w:rPr>
        <w:t>12.29</w:t>
      </w:r>
      <w:r w:rsidRPr="002632BD">
        <w:rPr>
          <w:rStyle w:val="ad"/>
          <w:rFonts w:ascii="楷体" w:eastAsia="楷体" w:hAnsi="楷体" w:hint="eastAsia"/>
          <w:b w:val="0"/>
          <w:bCs w:val="0"/>
          <w:spacing w:val="-4"/>
          <w:sz w:val="32"/>
          <w:szCs w:val="32"/>
        </w:rPr>
        <w:t>万元。其中：电话、网费：</w:t>
      </w:r>
      <w:r w:rsidRPr="002632BD">
        <w:rPr>
          <w:rStyle w:val="ad"/>
          <w:rFonts w:ascii="楷体" w:eastAsia="楷体" w:hAnsi="楷体" w:hint="eastAsia"/>
          <w:b w:val="0"/>
          <w:bCs w:val="0"/>
          <w:spacing w:val="-4"/>
          <w:sz w:val="32"/>
          <w:szCs w:val="32"/>
        </w:rPr>
        <w:t>2.72</w:t>
      </w:r>
      <w:r w:rsidRPr="002632BD">
        <w:rPr>
          <w:rStyle w:val="ad"/>
          <w:rFonts w:ascii="楷体" w:eastAsia="楷体" w:hAnsi="楷体" w:hint="eastAsia"/>
          <w:b w:val="0"/>
          <w:bCs w:val="0"/>
          <w:spacing w:val="-4"/>
          <w:sz w:val="32"/>
          <w:szCs w:val="32"/>
        </w:rPr>
        <w:t>万元、电费：</w:t>
      </w:r>
      <w:r w:rsidRPr="002632BD">
        <w:rPr>
          <w:rStyle w:val="ad"/>
          <w:rFonts w:ascii="楷体" w:eastAsia="楷体" w:hAnsi="楷体" w:hint="eastAsia"/>
          <w:b w:val="0"/>
          <w:bCs w:val="0"/>
          <w:spacing w:val="-4"/>
          <w:sz w:val="32"/>
          <w:szCs w:val="32"/>
        </w:rPr>
        <w:t>5.50</w:t>
      </w:r>
      <w:r w:rsidRPr="002632BD">
        <w:rPr>
          <w:rStyle w:val="ad"/>
          <w:rFonts w:ascii="楷体" w:eastAsia="楷体" w:hAnsi="楷体" w:hint="eastAsia"/>
          <w:b w:val="0"/>
          <w:bCs w:val="0"/>
          <w:spacing w:val="-4"/>
          <w:sz w:val="32"/>
          <w:szCs w:val="32"/>
        </w:rPr>
        <w:t>万元、救护车油款：</w:t>
      </w:r>
      <w:r w:rsidRPr="002632BD">
        <w:rPr>
          <w:rStyle w:val="ad"/>
          <w:rFonts w:ascii="楷体" w:eastAsia="楷体" w:hAnsi="楷体" w:hint="eastAsia"/>
          <w:b w:val="0"/>
          <w:bCs w:val="0"/>
          <w:spacing w:val="-4"/>
          <w:sz w:val="32"/>
          <w:szCs w:val="32"/>
        </w:rPr>
        <w:t>1.58</w:t>
      </w:r>
      <w:r w:rsidRPr="002632BD">
        <w:rPr>
          <w:rStyle w:val="ad"/>
          <w:rFonts w:ascii="楷体" w:eastAsia="楷体" w:hAnsi="楷体" w:hint="eastAsia"/>
          <w:b w:val="0"/>
          <w:bCs w:val="0"/>
          <w:spacing w:val="-4"/>
          <w:sz w:val="32"/>
          <w:szCs w:val="32"/>
        </w:rPr>
        <w:t>万元、办公费：</w:t>
      </w:r>
      <w:r w:rsidRPr="002632BD">
        <w:rPr>
          <w:rStyle w:val="ad"/>
          <w:rFonts w:ascii="楷体" w:eastAsia="楷体" w:hAnsi="楷体" w:hint="eastAsia"/>
          <w:b w:val="0"/>
          <w:bCs w:val="0"/>
          <w:spacing w:val="-4"/>
          <w:sz w:val="32"/>
          <w:szCs w:val="32"/>
        </w:rPr>
        <w:t>2.40</w:t>
      </w:r>
      <w:r w:rsidRPr="002632BD">
        <w:rPr>
          <w:rStyle w:val="ad"/>
          <w:rFonts w:ascii="楷体" w:eastAsia="楷体" w:hAnsi="楷体" w:hint="eastAsia"/>
          <w:b w:val="0"/>
          <w:bCs w:val="0"/>
          <w:spacing w:val="-4"/>
          <w:sz w:val="32"/>
          <w:szCs w:val="32"/>
        </w:rPr>
        <w:t>万元、</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救护车洗车费、维修费：</w:t>
      </w:r>
      <w:r w:rsidRPr="002632BD">
        <w:rPr>
          <w:rStyle w:val="ad"/>
          <w:rFonts w:ascii="楷体" w:eastAsia="楷体" w:hAnsi="楷体" w:hint="eastAsia"/>
          <w:b w:val="0"/>
          <w:bCs w:val="0"/>
          <w:spacing w:val="-4"/>
          <w:sz w:val="32"/>
          <w:szCs w:val="32"/>
        </w:rPr>
        <w:t>0.09</w:t>
      </w:r>
      <w:r w:rsidRPr="002632BD">
        <w:rPr>
          <w:rStyle w:val="ad"/>
          <w:rFonts w:ascii="楷体" w:eastAsia="楷体" w:hAnsi="楷体" w:hint="eastAsia"/>
          <w:b w:val="0"/>
          <w:bCs w:val="0"/>
          <w:spacing w:val="-4"/>
          <w:sz w:val="32"/>
          <w:szCs w:val="32"/>
        </w:rPr>
        <w:t>万元。</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项目实施情况本项目由木垒县雀仁乡卫生院牵头，主要对于</w:t>
      </w:r>
      <w:r w:rsidRPr="002632BD">
        <w:rPr>
          <w:rStyle w:val="ad"/>
          <w:rFonts w:ascii="楷体" w:eastAsia="楷体" w:hAnsi="楷体" w:hint="eastAsia"/>
          <w:b w:val="0"/>
          <w:bCs w:val="0"/>
          <w:spacing w:val="-4"/>
          <w:sz w:val="32"/>
          <w:szCs w:val="32"/>
        </w:rPr>
        <w:t>14</w:t>
      </w:r>
      <w:r w:rsidRPr="002632BD">
        <w:rPr>
          <w:rStyle w:val="ad"/>
          <w:rFonts w:ascii="楷体" w:eastAsia="楷体" w:hAnsi="楷体" w:hint="eastAsia"/>
          <w:b w:val="0"/>
          <w:bCs w:val="0"/>
          <w:spacing w:val="-4"/>
          <w:sz w:val="32"/>
          <w:szCs w:val="32"/>
        </w:rPr>
        <w:t>项</w:t>
      </w:r>
      <w:r w:rsidRPr="002632BD">
        <w:rPr>
          <w:rStyle w:val="ad"/>
          <w:rFonts w:ascii="楷体" w:eastAsia="楷体" w:hAnsi="楷体" w:hint="eastAsia"/>
          <w:b w:val="0"/>
          <w:bCs w:val="0"/>
          <w:spacing w:val="-4"/>
          <w:sz w:val="32"/>
          <w:szCs w:val="32"/>
        </w:rPr>
        <w:t>公共卫生管理、城乡居民健康档案管理服务、预防接种服务、</w:t>
      </w:r>
      <w:r w:rsidRPr="002632BD">
        <w:rPr>
          <w:rStyle w:val="ad"/>
          <w:rFonts w:ascii="楷体" w:eastAsia="楷体" w:hAnsi="楷体" w:hint="eastAsia"/>
          <w:b w:val="0"/>
          <w:bCs w:val="0"/>
          <w:spacing w:val="-4"/>
          <w:sz w:val="32"/>
          <w:szCs w:val="32"/>
        </w:rPr>
        <w:t>0</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6</w:t>
      </w:r>
      <w:r w:rsidRPr="002632BD">
        <w:rPr>
          <w:rStyle w:val="ad"/>
          <w:rFonts w:ascii="楷体" w:eastAsia="楷体" w:hAnsi="楷体" w:hint="eastAsia"/>
          <w:b w:val="0"/>
          <w:bCs w:val="0"/>
          <w:spacing w:val="-4"/>
          <w:sz w:val="32"/>
          <w:szCs w:val="32"/>
        </w:rPr>
        <w:t>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2632BD">
        <w:rPr>
          <w:rStyle w:val="ad"/>
          <w:rFonts w:ascii="楷体" w:eastAsia="楷体" w:hAnsi="楷体" w:hint="eastAsia"/>
          <w:b w:val="0"/>
          <w:bCs w:val="0"/>
          <w:spacing w:val="-4"/>
          <w:sz w:val="32"/>
          <w:szCs w:val="32"/>
        </w:rPr>
        <w:br/>
        <w:t>4.</w:t>
      </w:r>
      <w:r w:rsidRPr="002632BD">
        <w:rPr>
          <w:rStyle w:val="ad"/>
          <w:rFonts w:ascii="楷体" w:eastAsia="楷体" w:hAnsi="楷体" w:hint="eastAsia"/>
          <w:b w:val="0"/>
          <w:bCs w:val="0"/>
          <w:spacing w:val="-4"/>
          <w:sz w:val="32"/>
          <w:szCs w:val="32"/>
        </w:rPr>
        <w:t>资金投入和使用情况</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中央基本公共卫生服务项目补助资金项目于</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日木垒县财政局下发的</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号文件安排资金为</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万元，为本财政资金，实际到位率</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w:t>
      </w:r>
      <w:r w:rsidRPr="002632BD">
        <w:rPr>
          <w:rStyle w:val="ad"/>
          <w:rFonts w:ascii="楷体" w:eastAsia="楷体" w:hAnsi="楷体" w:hint="eastAsia"/>
          <w:b w:val="0"/>
          <w:bCs w:val="0"/>
          <w:spacing w:val="-4"/>
          <w:sz w:val="32"/>
          <w:szCs w:val="32"/>
        </w:rPr>
        <w:t>资金到位率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，实际执行</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万元，执行率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，资金落实到位。</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为确保项目资金的安全有效使用、安全运行，提高资金的使用效率，我单位严格按照木垒县雀仁乡卫生院财务会计内部控制制度执行，资金由财政大平台统一拨付，由财政监管，严禁随意调整预算，改变支出用途，做到专款专用，严禁截留、挪用、挤占项目资金等违规违纪问题的发生。</w:t>
      </w:r>
    </w:p>
    <w:p w:rsidR="00592AFC" w:rsidRPr="002632BD" w:rsidRDefault="005B565D">
      <w:pPr>
        <w:spacing w:line="540" w:lineRule="exact"/>
        <w:ind w:firstLine="567"/>
        <w:rPr>
          <w:rStyle w:val="ad"/>
          <w:rFonts w:ascii="楷体" w:eastAsia="楷体" w:hAnsi="楷体"/>
          <w:spacing w:val="-4"/>
          <w:sz w:val="32"/>
          <w:szCs w:val="32"/>
        </w:rPr>
      </w:pPr>
      <w:r w:rsidRPr="002632BD">
        <w:rPr>
          <w:rStyle w:val="ad"/>
          <w:rFonts w:ascii="楷体" w:eastAsia="楷体" w:hAnsi="楷体" w:hint="eastAsia"/>
          <w:spacing w:val="-4"/>
          <w:sz w:val="32"/>
          <w:szCs w:val="32"/>
        </w:rPr>
        <w:t>（二）项目绩效目标</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lastRenderedPageBreak/>
        <w:t>1.</w:t>
      </w:r>
      <w:r w:rsidRPr="002632BD">
        <w:rPr>
          <w:rStyle w:val="ad"/>
          <w:rFonts w:ascii="楷体" w:eastAsia="楷体" w:hAnsi="楷体" w:hint="eastAsia"/>
          <w:b w:val="0"/>
          <w:bCs w:val="0"/>
          <w:spacing w:val="-4"/>
          <w:sz w:val="32"/>
          <w:szCs w:val="32"/>
        </w:rPr>
        <w:t>总体目标</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依照昌州财社【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中央基本公共卫生服务项目补助资金文件要求，为了扎实推进公共卫生服务项目工作，中央下发关于</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中央基本公共卫生服务补助资金严格按照《国家基本公共卫生服务规范》的要求，将公共卫生服务与基本医疗有机的结合，坚持优质服务，提高效益，保证木垒县雀仁乡卫生院居民人人享有基本公共卫生服务，使城乡居民生活质量和健康水平显著提高，按时完成</w:t>
      </w:r>
      <w:r w:rsidRPr="002632BD">
        <w:rPr>
          <w:rStyle w:val="ad"/>
          <w:rFonts w:ascii="楷体" w:eastAsia="楷体" w:hAnsi="楷体" w:hint="eastAsia"/>
          <w:b w:val="0"/>
          <w:bCs w:val="0"/>
          <w:spacing w:val="-4"/>
          <w:sz w:val="32"/>
          <w:szCs w:val="32"/>
        </w:rPr>
        <w:t>14</w:t>
      </w:r>
      <w:r w:rsidRPr="002632BD">
        <w:rPr>
          <w:rStyle w:val="ad"/>
          <w:rFonts w:ascii="楷体" w:eastAsia="楷体" w:hAnsi="楷体" w:hint="eastAsia"/>
          <w:b w:val="0"/>
          <w:bCs w:val="0"/>
          <w:spacing w:val="-4"/>
          <w:sz w:val="32"/>
          <w:szCs w:val="32"/>
        </w:rPr>
        <w:t>项公共卫生管理。</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阶段性目标</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截至本项目自评日，</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本项目完成情况如下：雀仁乡卫生院使用基本药物制度补助资金</w:t>
      </w:r>
      <w:r w:rsidRPr="002632BD">
        <w:rPr>
          <w:rStyle w:val="ad"/>
          <w:rFonts w:ascii="楷体" w:eastAsia="楷体" w:hAnsi="楷体" w:hint="eastAsia"/>
          <w:b w:val="0"/>
          <w:bCs w:val="0"/>
          <w:spacing w:val="-4"/>
          <w:sz w:val="32"/>
          <w:szCs w:val="32"/>
        </w:rPr>
        <w:t>27.4</w:t>
      </w:r>
      <w:r w:rsidRPr="002632BD">
        <w:rPr>
          <w:rStyle w:val="ad"/>
          <w:rFonts w:ascii="楷体" w:eastAsia="楷体" w:hAnsi="楷体" w:hint="eastAsia"/>
          <w:b w:val="0"/>
          <w:bCs w:val="0"/>
          <w:spacing w:val="-4"/>
          <w:sz w:val="32"/>
          <w:szCs w:val="32"/>
        </w:rPr>
        <w:t>万元，实施</w:t>
      </w:r>
      <w:r w:rsidRPr="002632BD">
        <w:rPr>
          <w:rStyle w:val="ad"/>
          <w:rFonts w:ascii="楷体" w:eastAsia="楷体" w:hAnsi="楷体" w:hint="eastAsia"/>
          <w:b w:val="0"/>
          <w:bCs w:val="0"/>
          <w:spacing w:val="-4"/>
          <w:sz w:val="32"/>
          <w:szCs w:val="32"/>
        </w:rPr>
        <w:t>14</w:t>
      </w:r>
      <w:r w:rsidRPr="002632BD">
        <w:rPr>
          <w:rStyle w:val="ad"/>
          <w:rFonts w:ascii="楷体" w:eastAsia="楷体" w:hAnsi="楷体" w:hint="eastAsia"/>
          <w:b w:val="0"/>
          <w:bCs w:val="0"/>
          <w:spacing w:val="-4"/>
          <w:sz w:val="32"/>
          <w:szCs w:val="32"/>
        </w:rPr>
        <w:t>项基本公共卫生服</w:t>
      </w:r>
      <w:r w:rsidRPr="002632BD">
        <w:rPr>
          <w:rStyle w:val="ad"/>
          <w:rFonts w:ascii="楷体" w:eastAsia="楷体" w:hAnsi="楷体" w:hint="eastAsia"/>
          <w:b w:val="0"/>
          <w:bCs w:val="0"/>
          <w:spacing w:val="-4"/>
          <w:sz w:val="32"/>
          <w:szCs w:val="32"/>
        </w:rPr>
        <w:t>务，主要内容是：</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建立城乡居民健康档案</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健康教育</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传染病及突发公共卫生事件报告和处理</w:t>
      </w:r>
      <w:r w:rsidRPr="002632BD">
        <w:rPr>
          <w:rStyle w:val="ad"/>
          <w:rFonts w:ascii="楷体" w:eastAsia="楷体" w:hAnsi="楷体" w:hint="eastAsia"/>
          <w:b w:val="0"/>
          <w:bCs w:val="0"/>
          <w:spacing w:val="-4"/>
          <w:sz w:val="32"/>
          <w:szCs w:val="32"/>
        </w:rPr>
        <w:t>4.</w:t>
      </w:r>
      <w:r w:rsidRPr="002632BD">
        <w:rPr>
          <w:rStyle w:val="ad"/>
          <w:rFonts w:ascii="楷体" w:eastAsia="楷体" w:hAnsi="楷体" w:hint="eastAsia"/>
          <w:b w:val="0"/>
          <w:bCs w:val="0"/>
          <w:spacing w:val="-4"/>
          <w:sz w:val="32"/>
          <w:szCs w:val="32"/>
        </w:rPr>
        <w:t>卫生计生监督协管</w:t>
      </w:r>
      <w:r w:rsidRPr="002632BD">
        <w:rPr>
          <w:rStyle w:val="ad"/>
          <w:rFonts w:ascii="楷体" w:eastAsia="楷体" w:hAnsi="楷体" w:hint="eastAsia"/>
          <w:b w:val="0"/>
          <w:bCs w:val="0"/>
          <w:spacing w:val="-4"/>
          <w:sz w:val="32"/>
          <w:szCs w:val="32"/>
        </w:rPr>
        <w:t>5.0-6</w:t>
      </w:r>
      <w:r w:rsidRPr="002632BD">
        <w:rPr>
          <w:rStyle w:val="ad"/>
          <w:rFonts w:ascii="楷体" w:eastAsia="楷体" w:hAnsi="楷体" w:hint="eastAsia"/>
          <w:b w:val="0"/>
          <w:bCs w:val="0"/>
          <w:spacing w:val="-4"/>
          <w:sz w:val="32"/>
          <w:szCs w:val="32"/>
        </w:rPr>
        <w:t>岁儿童健康管理</w:t>
      </w:r>
      <w:r w:rsidRPr="002632BD">
        <w:rPr>
          <w:rStyle w:val="ad"/>
          <w:rFonts w:ascii="楷体" w:eastAsia="楷体" w:hAnsi="楷体" w:hint="eastAsia"/>
          <w:b w:val="0"/>
          <w:bCs w:val="0"/>
          <w:spacing w:val="-4"/>
          <w:sz w:val="32"/>
          <w:szCs w:val="32"/>
        </w:rPr>
        <w:t>6.</w:t>
      </w:r>
      <w:r w:rsidRPr="002632BD">
        <w:rPr>
          <w:rStyle w:val="ad"/>
          <w:rFonts w:ascii="楷体" w:eastAsia="楷体" w:hAnsi="楷体" w:hint="eastAsia"/>
          <w:b w:val="0"/>
          <w:bCs w:val="0"/>
          <w:spacing w:val="-4"/>
          <w:sz w:val="32"/>
          <w:szCs w:val="32"/>
        </w:rPr>
        <w:t>孕产妇健康管理</w:t>
      </w:r>
      <w:r w:rsidRPr="002632BD">
        <w:rPr>
          <w:rStyle w:val="ad"/>
          <w:rFonts w:ascii="楷体" w:eastAsia="楷体" w:hAnsi="楷体" w:hint="eastAsia"/>
          <w:b w:val="0"/>
          <w:bCs w:val="0"/>
          <w:spacing w:val="-4"/>
          <w:sz w:val="32"/>
          <w:szCs w:val="32"/>
        </w:rPr>
        <w:t>7.</w:t>
      </w:r>
      <w:r w:rsidRPr="002632BD">
        <w:rPr>
          <w:rStyle w:val="ad"/>
          <w:rFonts w:ascii="楷体" w:eastAsia="楷体" w:hAnsi="楷体" w:hint="eastAsia"/>
          <w:b w:val="0"/>
          <w:bCs w:val="0"/>
          <w:spacing w:val="-4"/>
          <w:sz w:val="32"/>
          <w:szCs w:val="32"/>
        </w:rPr>
        <w:t>老年人健康管理</w:t>
      </w:r>
      <w:r w:rsidRPr="002632BD">
        <w:rPr>
          <w:rStyle w:val="ad"/>
          <w:rFonts w:ascii="楷体" w:eastAsia="楷体" w:hAnsi="楷体" w:hint="eastAsia"/>
          <w:b w:val="0"/>
          <w:bCs w:val="0"/>
          <w:spacing w:val="-4"/>
          <w:sz w:val="32"/>
          <w:szCs w:val="32"/>
        </w:rPr>
        <w:t>8.</w:t>
      </w:r>
      <w:r w:rsidRPr="002632BD">
        <w:rPr>
          <w:rStyle w:val="ad"/>
          <w:rFonts w:ascii="楷体" w:eastAsia="楷体" w:hAnsi="楷体" w:hint="eastAsia"/>
          <w:b w:val="0"/>
          <w:bCs w:val="0"/>
          <w:spacing w:val="-4"/>
          <w:sz w:val="32"/>
          <w:szCs w:val="32"/>
        </w:rPr>
        <w:t>中医药健康管理</w:t>
      </w:r>
      <w:r w:rsidRPr="002632BD">
        <w:rPr>
          <w:rStyle w:val="ad"/>
          <w:rFonts w:ascii="楷体" w:eastAsia="楷体" w:hAnsi="楷体" w:hint="eastAsia"/>
          <w:b w:val="0"/>
          <w:bCs w:val="0"/>
          <w:spacing w:val="-4"/>
          <w:sz w:val="32"/>
          <w:szCs w:val="32"/>
        </w:rPr>
        <w:t>9.</w:t>
      </w:r>
      <w:r w:rsidRPr="002632BD">
        <w:rPr>
          <w:rStyle w:val="ad"/>
          <w:rFonts w:ascii="楷体" w:eastAsia="楷体" w:hAnsi="楷体" w:hint="eastAsia"/>
          <w:b w:val="0"/>
          <w:bCs w:val="0"/>
          <w:spacing w:val="-4"/>
          <w:sz w:val="32"/>
          <w:szCs w:val="32"/>
        </w:rPr>
        <w:t>预防接种</w:t>
      </w:r>
      <w:r w:rsidRPr="002632BD">
        <w:rPr>
          <w:rStyle w:val="ad"/>
          <w:rFonts w:ascii="楷体" w:eastAsia="楷体" w:hAnsi="楷体" w:hint="eastAsia"/>
          <w:b w:val="0"/>
          <w:bCs w:val="0"/>
          <w:spacing w:val="-4"/>
          <w:sz w:val="32"/>
          <w:szCs w:val="32"/>
        </w:rPr>
        <w:t>10.</w:t>
      </w:r>
      <w:r w:rsidRPr="002632BD">
        <w:rPr>
          <w:rStyle w:val="ad"/>
          <w:rFonts w:ascii="楷体" w:eastAsia="楷体" w:hAnsi="楷体" w:hint="eastAsia"/>
          <w:b w:val="0"/>
          <w:bCs w:val="0"/>
          <w:spacing w:val="-4"/>
          <w:sz w:val="32"/>
          <w:szCs w:val="32"/>
        </w:rPr>
        <w:t>慢性病患者管理（高血压患者和</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型糖尿病患者）</w:t>
      </w:r>
      <w:r w:rsidRPr="002632BD">
        <w:rPr>
          <w:rStyle w:val="ad"/>
          <w:rFonts w:ascii="楷体" w:eastAsia="楷体" w:hAnsi="楷体" w:hint="eastAsia"/>
          <w:b w:val="0"/>
          <w:bCs w:val="0"/>
          <w:spacing w:val="-4"/>
          <w:sz w:val="32"/>
          <w:szCs w:val="32"/>
        </w:rPr>
        <w:t>11.</w:t>
      </w:r>
      <w:r w:rsidRPr="002632BD">
        <w:rPr>
          <w:rStyle w:val="ad"/>
          <w:rFonts w:ascii="楷体" w:eastAsia="楷体" w:hAnsi="楷体" w:hint="eastAsia"/>
          <w:b w:val="0"/>
          <w:bCs w:val="0"/>
          <w:spacing w:val="-4"/>
          <w:sz w:val="32"/>
          <w:szCs w:val="32"/>
        </w:rPr>
        <w:t>严重精神障碍患者管理</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肺结核患者健康管理</w:t>
      </w:r>
      <w:r w:rsidRPr="002632BD">
        <w:rPr>
          <w:rStyle w:val="ad"/>
          <w:rFonts w:ascii="楷体" w:eastAsia="楷体" w:hAnsi="楷体" w:hint="eastAsia"/>
          <w:b w:val="0"/>
          <w:bCs w:val="0"/>
          <w:spacing w:val="-4"/>
          <w:sz w:val="32"/>
          <w:szCs w:val="32"/>
        </w:rPr>
        <w:t>13.</w:t>
      </w:r>
      <w:r w:rsidRPr="002632BD">
        <w:rPr>
          <w:rStyle w:val="ad"/>
          <w:rFonts w:ascii="楷体" w:eastAsia="楷体" w:hAnsi="楷体" w:hint="eastAsia"/>
          <w:b w:val="0"/>
          <w:bCs w:val="0"/>
          <w:spacing w:val="-4"/>
          <w:sz w:val="32"/>
          <w:szCs w:val="32"/>
        </w:rPr>
        <w:t>免费提供避孕药具</w:t>
      </w:r>
      <w:r w:rsidRPr="002632BD">
        <w:rPr>
          <w:rStyle w:val="ad"/>
          <w:rFonts w:ascii="楷体" w:eastAsia="楷体" w:hAnsi="楷体" w:hint="eastAsia"/>
          <w:b w:val="0"/>
          <w:bCs w:val="0"/>
          <w:spacing w:val="-4"/>
          <w:sz w:val="32"/>
          <w:szCs w:val="32"/>
        </w:rPr>
        <w:t>14.</w:t>
      </w:r>
      <w:r w:rsidRPr="002632BD">
        <w:rPr>
          <w:rStyle w:val="ad"/>
          <w:rFonts w:ascii="楷体" w:eastAsia="楷体" w:hAnsi="楷体" w:hint="eastAsia"/>
          <w:b w:val="0"/>
          <w:bCs w:val="0"/>
          <w:spacing w:val="-4"/>
          <w:sz w:val="32"/>
          <w:szCs w:val="32"/>
        </w:rPr>
        <w:t>健康素养促进。项目面向全体居民免费提供最基本的公共卫生服务，促进居民健康意识的提高和不良生活方式的改变，可以减少主要健康危险因素，预防和控制传染病及慢性病的发生和流行；可以提高公共卫生</w:t>
      </w:r>
      <w:r w:rsidRPr="002632BD">
        <w:rPr>
          <w:rStyle w:val="ad"/>
          <w:rFonts w:ascii="楷体" w:eastAsia="楷体" w:hAnsi="楷体" w:hint="eastAsia"/>
          <w:b w:val="0"/>
          <w:bCs w:val="0"/>
          <w:spacing w:val="-4"/>
          <w:sz w:val="32"/>
          <w:szCs w:val="32"/>
        </w:rPr>
        <w:t>服务和突发公共卫生事件应急处置能力，对提高居民健康素质有重要促进作用。</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31</w:t>
      </w:r>
      <w:r w:rsidRPr="002632BD">
        <w:rPr>
          <w:rStyle w:val="ad"/>
          <w:rFonts w:ascii="楷体" w:eastAsia="楷体" w:hAnsi="楷体" w:hint="eastAsia"/>
          <w:b w:val="0"/>
          <w:bCs w:val="0"/>
          <w:spacing w:val="-4"/>
          <w:sz w:val="32"/>
          <w:szCs w:val="32"/>
        </w:rPr>
        <w:t>日前计划辖区常驻居民，</w:t>
      </w:r>
      <w:r w:rsidRPr="002632BD">
        <w:rPr>
          <w:rStyle w:val="ad"/>
          <w:rFonts w:ascii="楷体" w:eastAsia="楷体" w:hAnsi="楷体" w:hint="eastAsia"/>
          <w:b w:val="0"/>
          <w:bCs w:val="0"/>
          <w:spacing w:val="-4"/>
          <w:sz w:val="32"/>
          <w:szCs w:val="32"/>
        </w:rPr>
        <w:t>65</w:t>
      </w:r>
      <w:r w:rsidRPr="002632BD">
        <w:rPr>
          <w:rStyle w:val="ad"/>
          <w:rFonts w:ascii="楷体" w:eastAsia="楷体" w:hAnsi="楷体" w:hint="eastAsia"/>
          <w:b w:val="0"/>
          <w:bCs w:val="0"/>
          <w:spacing w:val="-4"/>
          <w:sz w:val="32"/>
          <w:szCs w:val="32"/>
        </w:rPr>
        <w:t>岁以上老人健康管理人数</w:t>
      </w:r>
      <w:r w:rsidRPr="002632BD">
        <w:rPr>
          <w:rStyle w:val="ad"/>
          <w:rFonts w:ascii="楷体" w:eastAsia="楷体" w:hAnsi="楷体" w:hint="eastAsia"/>
          <w:b w:val="0"/>
          <w:bCs w:val="0"/>
          <w:spacing w:val="-4"/>
          <w:sz w:val="32"/>
          <w:szCs w:val="32"/>
        </w:rPr>
        <w:t>302</w:t>
      </w:r>
      <w:r w:rsidRPr="002632BD">
        <w:rPr>
          <w:rStyle w:val="ad"/>
          <w:rFonts w:ascii="楷体" w:eastAsia="楷体" w:hAnsi="楷体" w:hint="eastAsia"/>
          <w:b w:val="0"/>
          <w:bCs w:val="0"/>
          <w:spacing w:val="-4"/>
          <w:sz w:val="32"/>
          <w:szCs w:val="32"/>
        </w:rPr>
        <w:t>人，实际于</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31</w:t>
      </w:r>
      <w:r w:rsidRPr="002632BD">
        <w:rPr>
          <w:rStyle w:val="ad"/>
          <w:rFonts w:ascii="楷体" w:eastAsia="楷体" w:hAnsi="楷体" w:hint="eastAsia"/>
          <w:b w:val="0"/>
          <w:bCs w:val="0"/>
          <w:spacing w:val="-4"/>
          <w:sz w:val="32"/>
          <w:szCs w:val="32"/>
        </w:rPr>
        <w:t>日</w:t>
      </w:r>
      <w:r w:rsidRPr="002632BD">
        <w:rPr>
          <w:rStyle w:val="ad"/>
          <w:rFonts w:ascii="楷体" w:eastAsia="楷体" w:hAnsi="楷体" w:hint="eastAsia"/>
          <w:b w:val="0"/>
          <w:bCs w:val="0"/>
          <w:spacing w:val="-4"/>
          <w:sz w:val="32"/>
          <w:szCs w:val="32"/>
        </w:rPr>
        <w:t>65</w:t>
      </w:r>
      <w:r w:rsidRPr="002632BD">
        <w:rPr>
          <w:rStyle w:val="ad"/>
          <w:rFonts w:ascii="楷体" w:eastAsia="楷体" w:hAnsi="楷体" w:hint="eastAsia"/>
          <w:b w:val="0"/>
          <w:bCs w:val="0"/>
          <w:spacing w:val="-4"/>
          <w:sz w:val="32"/>
          <w:szCs w:val="32"/>
        </w:rPr>
        <w:t>岁以上老人健康管理人数</w:t>
      </w:r>
      <w:r w:rsidRPr="002632BD">
        <w:rPr>
          <w:rStyle w:val="ad"/>
          <w:rFonts w:ascii="楷体" w:eastAsia="楷体" w:hAnsi="楷体" w:hint="eastAsia"/>
          <w:b w:val="0"/>
          <w:bCs w:val="0"/>
          <w:spacing w:val="-4"/>
          <w:sz w:val="32"/>
          <w:szCs w:val="32"/>
        </w:rPr>
        <w:t>364</w:t>
      </w:r>
      <w:r w:rsidRPr="002632BD">
        <w:rPr>
          <w:rStyle w:val="ad"/>
          <w:rFonts w:ascii="楷体" w:eastAsia="楷体" w:hAnsi="楷体" w:hint="eastAsia"/>
          <w:b w:val="0"/>
          <w:bCs w:val="0"/>
          <w:spacing w:val="-4"/>
          <w:sz w:val="32"/>
          <w:szCs w:val="32"/>
        </w:rPr>
        <w:t>人。截止</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31</w:t>
      </w:r>
      <w:r w:rsidRPr="002632BD">
        <w:rPr>
          <w:rStyle w:val="ad"/>
          <w:rFonts w:ascii="楷体" w:eastAsia="楷体" w:hAnsi="楷体" w:hint="eastAsia"/>
          <w:b w:val="0"/>
          <w:bCs w:val="0"/>
          <w:spacing w:val="-4"/>
          <w:sz w:val="32"/>
          <w:szCs w:val="32"/>
        </w:rPr>
        <w:t>日底各项服务应达到平均水平或超准水平。</w:t>
      </w:r>
    </w:p>
    <w:p w:rsidR="00592AFC" w:rsidRPr="002632BD" w:rsidRDefault="005B565D">
      <w:pPr>
        <w:spacing w:line="540" w:lineRule="exact"/>
        <w:ind w:firstLine="640"/>
        <w:rPr>
          <w:rStyle w:val="ad"/>
          <w:rFonts w:ascii="黑体" w:eastAsia="黑体" w:hAnsi="黑体"/>
          <w:b w:val="0"/>
          <w:spacing w:val="-4"/>
          <w:sz w:val="32"/>
          <w:szCs w:val="32"/>
        </w:rPr>
      </w:pPr>
      <w:r w:rsidRPr="002632BD">
        <w:rPr>
          <w:rStyle w:val="ad"/>
          <w:rFonts w:ascii="黑体" w:eastAsia="黑体" w:hAnsi="黑体" w:hint="eastAsia"/>
          <w:b w:val="0"/>
          <w:spacing w:val="-4"/>
          <w:sz w:val="32"/>
          <w:szCs w:val="32"/>
        </w:rPr>
        <w:lastRenderedPageBreak/>
        <w:t>二、绩效评价工作开展情况</w:t>
      </w:r>
    </w:p>
    <w:p w:rsidR="00592AFC" w:rsidRPr="002632BD" w:rsidRDefault="005B565D">
      <w:pPr>
        <w:spacing w:line="540" w:lineRule="exact"/>
        <w:ind w:firstLineChars="181" w:firstLine="567"/>
        <w:rPr>
          <w:rStyle w:val="ad"/>
          <w:rFonts w:ascii="楷体" w:eastAsia="楷体" w:hAnsi="楷体"/>
          <w:spacing w:val="-4"/>
          <w:sz w:val="32"/>
          <w:szCs w:val="32"/>
        </w:rPr>
      </w:pPr>
      <w:r w:rsidRPr="002632BD">
        <w:rPr>
          <w:rStyle w:val="ad"/>
          <w:rFonts w:ascii="楷体" w:eastAsia="楷体" w:hAnsi="楷体" w:hint="eastAsia"/>
          <w:spacing w:val="-4"/>
          <w:sz w:val="32"/>
          <w:szCs w:val="32"/>
        </w:rPr>
        <w:t>（一）绩效评价目的、对象和范围</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绩效评价目的</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通过对</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年度本级财政下拨的木垒县雀仁乡卫生院基本公共卫生服务项目资金进行绩效评价，衡量项目资金的“产出”与“绩效”，了解、分析、检验项目是否达到预期目标</w:t>
      </w:r>
      <w:r w:rsidRPr="002632BD">
        <w:rPr>
          <w:rStyle w:val="ad"/>
          <w:rFonts w:ascii="楷体" w:eastAsia="楷体" w:hAnsi="楷体" w:hint="eastAsia"/>
          <w:b w:val="0"/>
          <w:bCs w:val="0"/>
          <w:spacing w:val="-4"/>
          <w:sz w:val="32"/>
          <w:szCs w:val="32"/>
        </w:rPr>
        <w:t>，资金使用是否有效，为以后年度安排财政资金提供重要依据。同时，及时总结经验，分析存在的问题，采取切实有效的措施进一步改进和加强财政支出项目管理，切实提高财政资金使用效益。</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绩效评价对象</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木垒县雀仁乡卫生院基本公共卫生基本公共卫生服务项目支出资金。</w:t>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绩效评价范围</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本次评价主要木垒县雀仁乡卫生院基本公共卫生服务项目的工作完成情况、完成效果及公众满意度进行评价，具体从项目决策（包括绩效目标、决策过程）、项目过程（包括项目资金、项目实施）、项目产出（包括项目产出数量、产出质量、产出时效和产出成本）、项目效益</w:t>
      </w:r>
      <w:r w:rsidRPr="002632BD">
        <w:rPr>
          <w:rStyle w:val="ad"/>
          <w:rFonts w:ascii="楷体" w:eastAsia="楷体" w:hAnsi="楷体" w:hint="eastAsia"/>
          <w:b w:val="0"/>
          <w:bCs w:val="0"/>
          <w:spacing w:val="-4"/>
          <w:sz w:val="32"/>
          <w:szCs w:val="32"/>
        </w:rPr>
        <w:t>四个维度来评价。</w:t>
      </w:r>
    </w:p>
    <w:p w:rsidR="00592AFC" w:rsidRPr="002632BD" w:rsidRDefault="005B565D">
      <w:pPr>
        <w:spacing w:line="540" w:lineRule="exact"/>
        <w:ind w:firstLine="567"/>
        <w:rPr>
          <w:rStyle w:val="ad"/>
          <w:rFonts w:ascii="楷体" w:eastAsia="楷体" w:hAnsi="楷体"/>
          <w:spacing w:val="-4"/>
          <w:sz w:val="32"/>
          <w:szCs w:val="32"/>
        </w:rPr>
      </w:pPr>
      <w:r w:rsidRPr="002632BD">
        <w:rPr>
          <w:rStyle w:val="ad"/>
          <w:rFonts w:ascii="楷体" w:eastAsia="楷体" w:hAnsi="楷体" w:hint="eastAsia"/>
          <w:spacing w:val="-4"/>
          <w:sz w:val="32"/>
          <w:szCs w:val="32"/>
        </w:rPr>
        <w:t>（二）绩效评价原则、评价指标体系、评价方法、评价标准</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绩效评价原则</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本次绩效评价严格按照《财政部关于印发</w:t>
      </w:r>
      <w:r w:rsidRPr="002632BD">
        <w:rPr>
          <w:rStyle w:val="ad"/>
          <w:rFonts w:ascii="楷体" w:eastAsia="楷体" w:hAnsi="楷体" w:hint="eastAsia"/>
          <w:b w:val="0"/>
          <w:bCs w:val="0"/>
          <w:spacing w:val="-4"/>
          <w:sz w:val="32"/>
          <w:szCs w:val="32"/>
        </w:rPr>
        <w:t>&lt;</w:t>
      </w:r>
      <w:r w:rsidRPr="002632BD">
        <w:rPr>
          <w:rStyle w:val="ad"/>
          <w:rFonts w:ascii="楷体" w:eastAsia="楷体" w:hAnsi="楷体" w:hint="eastAsia"/>
          <w:b w:val="0"/>
          <w:bCs w:val="0"/>
          <w:spacing w:val="-4"/>
          <w:sz w:val="32"/>
          <w:szCs w:val="32"/>
        </w:rPr>
        <w:t>项目支出绩效评价管理办法</w:t>
      </w:r>
      <w:r w:rsidRPr="002632BD">
        <w:rPr>
          <w:rStyle w:val="ad"/>
          <w:rFonts w:ascii="楷体" w:eastAsia="楷体" w:hAnsi="楷体" w:hint="eastAsia"/>
          <w:b w:val="0"/>
          <w:bCs w:val="0"/>
          <w:spacing w:val="-4"/>
          <w:sz w:val="32"/>
          <w:szCs w:val="32"/>
        </w:rPr>
        <w:t>&gt;</w:t>
      </w:r>
      <w:r w:rsidRPr="002632BD">
        <w:rPr>
          <w:rStyle w:val="ad"/>
          <w:rFonts w:ascii="楷体" w:eastAsia="楷体" w:hAnsi="楷体" w:hint="eastAsia"/>
          <w:b w:val="0"/>
          <w:bCs w:val="0"/>
          <w:spacing w:val="-4"/>
          <w:sz w:val="32"/>
          <w:szCs w:val="32"/>
        </w:rPr>
        <w:t>的通知》（财预【</w:t>
      </w:r>
      <w:r w:rsidRPr="002632BD">
        <w:rPr>
          <w:rStyle w:val="ad"/>
          <w:rFonts w:ascii="楷体" w:eastAsia="楷体" w:hAnsi="楷体" w:hint="eastAsia"/>
          <w:b w:val="0"/>
          <w:bCs w:val="0"/>
          <w:spacing w:val="-4"/>
          <w:sz w:val="32"/>
          <w:szCs w:val="32"/>
        </w:rPr>
        <w:t>2020</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10</w:t>
      </w:r>
      <w:r w:rsidRPr="002632BD">
        <w:rPr>
          <w:rStyle w:val="ad"/>
          <w:rFonts w:ascii="楷体" w:eastAsia="楷体" w:hAnsi="楷体" w:hint="eastAsia"/>
          <w:b w:val="0"/>
          <w:bCs w:val="0"/>
          <w:spacing w:val="-4"/>
          <w:sz w:val="32"/>
          <w:szCs w:val="32"/>
        </w:rPr>
        <w:t>号）等文件要求，按照科学合理的方式，综合分析考核项目的绩效情况。</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）科学规范原则。坚持严格执行规定的程序，按照科学可行的要求，采用定量与定性分析相结合的方法。</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lastRenderedPageBreak/>
        <w:t>（</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）公正公开原则。坚持符合真实、客观、公正的要求，依法公开并接受监督。</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）分级分类原则。坚持根据评价对象的特点分类组织实施。</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w:t>
      </w:r>
      <w:r w:rsidRPr="002632BD">
        <w:rPr>
          <w:rStyle w:val="ad"/>
          <w:rFonts w:ascii="楷体" w:eastAsia="楷体" w:hAnsi="楷体" w:hint="eastAsia"/>
          <w:b w:val="0"/>
          <w:bCs w:val="0"/>
          <w:spacing w:val="-4"/>
          <w:sz w:val="32"/>
          <w:szCs w:val="32"/>
        </w:rPr>
        <w:t>）绩效相关原则。应当针对具体</w:t>
      </w:r>
      <w:r w:rsidRPr="002632BD">
        <w:rPr>
          <w:rStyle w:val="ad"/>
          <w:rFonts w:ascii="楷体" w:eastAsia="楷体" w:hAnsi="楷体" w:hint="eastAsia"/>
          <w:b w:val="0"/>
          <w:bCs w:val="0"/>
          <w:spacing w:val="-4"/>
          <w:sz w:val="32"/>
          <w:szCs w:val="32"/>
        </w:rPr>
        <w:t>支出及其产出绩效进行，评价结果应当清晰反映支出和产出绩效之间的紧密对应关系。</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评价指标体系</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根据项目特征及具体情况，本次绩效评价指标体系主要分为共性指标和个性指标两大类。共性指标下设决策与过程</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个一级指标，其中：项目决策下项目立项、绩效目标、资金投入</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个二级指标；过程下设资金管理和组织实施</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个二级指标。个性指标下设产出和效益</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个一级指标，其中产出下设产出数量、产出质量、产出时效、产出成本</w:t>
      </w:r>
      <w:r w:rsidRPr="002632BD">
        <w:rPr>
          <w:rStyle w:val="ad"/>
          <w:rFonts w:ascii="楷体" w:eastAsia="楷体" w:hAnsi="楷体" w:hint="eastAsia"/>
          <w:b w:val="0"/>
          <w:bCs w:val="0"/>
          <w:spacing w:val="-4"/>
          <w:sz w:val="32"/>
          <w:szCs w:val="32"/>
        </w:rPr>
        <w:t>4</w:t>
      </w:r>
      <w:r w:rsidRPr="002632BD">
        <w:rPr>
          <w:rStyle w:val="ad"/>
          <w:rFonts w:ascii="楷体" w:eastAsia="楷体" w:hAnsi="楷体" w:hint="eastAsia"/>
          <w:b w:val="0"/>
          <w:bCs w:val="0"/>
          <w:spacing w:val="-4"/>
          <w:sz w:val="32"/>
          <w:szCs w:val="32"/>
        </w:rPr>
        <w:t>个</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级指标，效益下设项目效益</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个二级指标。并以此设定各项指标的分值分配：决策、过程、产出、效果。本次绩效评价实行百分</w:t>
      </w:r>
      <w:r w:rsidRPr="002632BD">
        <w:rPr>
          <w:rStyle w:val="ad"/>
          <w:rFonts w:ascii="楷体" w:eastAsia="楷体" w:hAnsi="楷体" w:hint="eastAsia"/>
          <w:b w:val="0"/>
          <w:bCs w:val="0"/>
          <w:spacing w:val="-4"/>
          <w:sz w:val="32"/>
          <w:szCs w:val="32"/>
        </w:rPr>
        <w:t>制，即各项指标值之和为</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分，项目采用综合评分法进行绩效评价。</w:t>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评价方法</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本项目主要采用全面评价和重点评价相结合、现场评价和非现场评价相结合的方式，运用综合评分法进行评价。</w:t>
      </w:r>
      <w:r w:rsidRPr="002632BD">
        <w:rPr>
          <w:rStyle w:val="ad"/>
          <w:rFonts w:ascii="楷体" w:eastAsia="楷体" w:hAnsi="楷体" w:hint="eastAsia"/>
          <w:b w:val="0"/>
          <w:bCs w:val="0"/>
          <w:spacing w:val="-4"/>
          <w:sz w:val="32"/>
          <w:szCs w:val="32"/>
        </w:rPr>
        <w:br/>
        <w:t>4.</w:t>
      </w:r>
      <w:r w:rsidRPr="002632BD">
        <w:rPr>
          <w:rStyle w:val="ad"/>
          <w:rFonts w:ascii="楷体" w:eastAsia="楷体" w:hAnsi="楷体" w:hint="eastAsia"/>
          <w:b w:val="0"/>
          <w:bCs w:val="0"/>
          <w:spacing w:val="-4"/>
          <w:sz w:val="32"/>
          <w:szCs w:val="32"/>
        </w:rPr>
        <w:t>评价标准</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财政支出绩效评价指标包括两大类，一类是定量指标，一类是定</w:t>
      </w:r>
      <w:r w:rsidRPr="002632BD">
        <w:rPr>
          <w:rStyle w:val="ad"/>
          <w:rFonts w:ascii="楷体" w:eastAsia="楷体" w:hAnsi="楷体" w:hint="eastAsia"/>
          <w:b w:val="0"/>
          <w:bCs w:val="0"/>
          <w:spacing w:val="-4"/>
          <w:sz w:val="32"/>
          <w:szCs w:val="32"/>
        </w:rPr>
        <w:lastRenderedPageBreak/>
        <w:t>性指标。本次绩效评</w:t>
      </w:r>
      <w:r w:rsidRPr="002632BD">
        <w:rPr>
          <w:rStyle w:val="ad"/>
          <w:rFonts w:ascii="楷体" w:eastAsia="楷体" w:hAnsi="楷体" w:hint="eastAsia"/>
          <w:b w:val="0"/>
          <w:bCs w:val="0"/>
          <w:spacing w:val="-4"/>
          <w:sz w:val="32"/>
          <w:szCs w:val="32"/>
        </w:rPr>
        <w:t>价采用“定量的指标体系的打分评价”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“定性的调查信息的归纳和提炼”，两种方式互相补充以构成对本次项目的完整评价。</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根据《项目支出绩效评价管理办法》</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财预〔</w:t>
      </w:r>
      <w:r w:rsidRPr="002632BD">
        <w:rPr>
          <w:rStyle w:val="ad"/>
          <w:rFonts w:ascii="楷体" w:eastAsia="楷体" w:hAnsi="楷体" w:hint="eastAsia"/>
          <w:b w:val="0"/>
          <w:bCs w:val="0"/>
          <w:spacing w:val="-4"/>
          <w:sz w:val="32"/>
          <w:szCs w:val="32"/>
        </w:rPr>
        <w:t>2020</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10</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的规定，绩效评价结果采取评分和评级相结合的方式，具体分值和等级可根据不同评价内容设定。总分设置为</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分，等级划分为四档：</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（含）</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分为“优”、</w:t>
      </w:r>
      <w:r w:rsidRPr="002632BD">
        <w:rPr>
          <w:rStyle w:val="ad"/>
          <w:rFonts w:ascii="楷体" w:eastAsia="楷体" w:hAnsi="楷体" w:hint="eastAsia"/>
          <w:b w:val="0"/>
          <w:bCs w:val="0"/>
          <w:spacing w:val="-4"/>
          <w:sz w:val="32"/>
          <w:szCs w:val="32"/>
        </w:rPr>
        <w:t>80</w:t>
      </w:r>
      <w:r w:rsidRPr="002632BD">
        <w:rPr>
          <w:rStyle w:val="ad"/>
          <w:rFonts w:ascii="楷体" w:eastAsia="楷体" w:hAnsi="楷体" w:hint="eastAsia"/>
          <w:b w:val="0"/>
          <w:bCs w:val="0"/>
          <w:spacing w:val="-4"/>
          <w:sz w:val="32"/>
          <w:szCs w:val="32"/>
        </w:rPr>
        <w:t>（含）</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分为“良”、</w:t>
      </w:r>
      <w:r w:rsidRPr="002632BD">
        <w:rPr>
          <w:rStyle w:val="ad"/>
          <w:rFonts w:ascii="楷体" w:eastAsia="楷体" w:hAnsi="楷体" w:hint="eastAsia"/>
          <w:b w:val="0"/>
          <w:bCs w:val="0"/>
          <w:spacing w:val="-4"/>
          <w:sz w:val="32"/>
          <w:szCs w:val="32"/>
        </w:rPr>
        <w:t>60</w:t>
      </w:r>
      <w:r w:rsidRPr="002632BD">
        <w:rPr>
          <w:rStyle w:val="ad"/>
          <w:rFonts w:ascii="楷体" w:eastAsia="楷体" w:hAnsi="楷体" w:hint="eastAsia"/>
          <w:b w:val="0"/>
          <w:bCs w:val="0"/>
          <w:spacing w:val="-4"/>
          <w:sz w:val="32"/>
          <w:szCs w:val="32"/>
        </w:rPr>
        <w:t>（含）</w:t>
      </w:r>
      <w:r w:rsidRPr="002632BD">
        <w:rPr>
          <w:rStyle w:val="ad"/>
          <w:rFonts w:ascii="楷体" w:eastAsia="楷体" w:hAnsi="楷体" w:hint="eastAsia"/>
          <w:b w:val="0"/>
          <w:bCs w:val="0"/>
          <w:spacing w:val="-4"/>
          <w:sz w:val="32"/>
          <w:szCs w:val="32"/>
        </w:rPr>
        <w:t>-80</w:t>
      </w:r>
      <w:r w:rsidRPr="002632BD">
        <w:rPr>
          <w:rStyle w:val="ad"/>
          <w:rFonts w:ascii="楷体" w:eastAsia="楷体" w:hAnsi="楷体" w:hint="eastAsia"/>
          <w:b w:val="0"/>
          <w:bCs w:val="0"/>
          <w:spacing w:val="-4"/>
          <w:sz w:val="32"/>
          <w:szCs w:val="32"/>
        </w:rPr>
        <w:t>分为“中”、</w:t>
      </w:r>
      <w:r w:rsidRPr="002632BD">
        <w:rPr>
          <w:rStyle w:val="ad"/>
          <w:rFonts w:ascii="楷体" w:eastAsia="楷体" w:hAnsi="楷体" w:hint="eastAsia"/>
          <w:b w:val="0"/>
          <w:bCs w:val="0"/>
          <w:spacing w:val="-4"/>
          <w:sz w:val="32"/>
          <w:szCs w:val="32"/>
        </w:rPr>
        <w:t>60</w:t>
      </w:r>
      <w:r w:rsidRPr="002632BD">
        <w:rPr>
          <w:rStyle w:val="ad"/>
          <w:rFonts w:ascii="楷体" w:eastAsia="楷体" w:hAnsi="楷体" w:hint="eastAsia"/>
          <w:b w:val="0"/>
          <w:bCs w:val="0"/>
          <w:spacing w:val="-4"/>
          <w:sz w:val="32"/>
          <w:szCs w:val="32"/>
        </w:rPr>
        <w:t>分以下为“差”。</w:t>
      </w:r>
    </w:p>
    <w:p w:rsidR="00592AFC" w:rsidRPr="002632BD" w:rsidRDefault="005B565D">
      <w:pPr>
        <w:spacing w:line="540" w:lineRule="exact"/>
        <w:ind w:firstLineChars="181" w:firstLine="567"/>
        <w:rPr>
          <w:rStyle w:val="ad"/>
          <w:rFonts w:ascii="楷体" w:eastAsia="楷体" w:hAnsi="楷体"/>
          <w:spacing w:val="-4"/>
          <w:sz w:val="32"/>
          <w:szCs w:val="32"/>
        </w:rPr>
      </w:pPr>
      <w:r w:rsidRPr="002632BD">
        <w:rPr>
          <w:rStyle w:val="ad"/>
          <w:rFonts w:ascii="楷体" w:eastAsia="楷体" w:hAnsi="楷体" w:hint="eastAsia"/>
          <w:spacing w:val="-4"/>
          <w:sz w:val="32"/>
          <w:szCs w:val="32"/>
        </w:rPr>
        <w:t>（三）绩效评价工作过程</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前期准备</w:t>
      </w:r>
      <w:r w:rsidRPr="002632BD">
        <w:rPr>
          <w:rStyle w:val="ad"/>
          <w:rFonts w:ascii="楷体" w:eastAsia="楷体" w:hAnsi="楷体" w:hint="eastAsia"/>
          <w:b w:val="0"/>
          <w:bCs w:val="0"/>
          <w:spacing w:val="-4"/>
          <w:sz w:val="32"/>
          <w:szCs w:val="32"/>
        </w:rPr>
        <w:br/>
        <w:t>1.1 2024</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10</w:t>
      </w:r>
      <w:r w:rsidRPr="002632BD">
        <w:rPr>
          <w:rStyle w:val="ad"/>
          <w:rFonts w:ascii="楷体" w:eastAsia="楷体" w:hAnsi="楷体" w:hint="eastAsia"/>
          <w:b w:val="0"/>
          <w:bCs w:val="0"/>
          <w:spacing w:val="-4"/>
          <w:sz w:val="32"/>
          <w:szCs w:val="32"/>
        </w:rPr>
        <w:t>日，我单位在收到自评工作任务后及时组织了绩效评</w:t>
      </w:r>
      <w:r w:rsidRPr="002632BD">
        <w:rPr>
          <w:rStyle w:val="ad"/>
          <w:rFonts w:ascii="楷体" w:eastAsia="楷体" w:hAnsi="楷体" w:hint="eastAsia"/>
          <w:b w:val="0"/>
          <w:bCs w:val="0"/>
          <w:spacing w:val="-4"/>
          <w:sz w:val="32"/>
          <w:szCs w:val="32"/>
        </w:rPr>
        <w:t>价工作小组，其中院长贾娜尔古丽为组长，主要负责工作安排，白婧加那提为副组长，主要负责报告的审核、指导，哈力曼组员负责资料、数据整理，编制报告。小组制定了项目评价的工作思路及工作安排，参考学习了相关政策制度、实施方案和相关的工作文件，为评价工作的开展提供工作指引。</w:t>
      </w:r>
      <w:r w:rsidRPr="002632BD">
        <w:rPr>
          <w:rStyle w:val="ad"/>
          <w:rFonts w:ascii="楷体" w:eastAsia="楷体" w:hAnsi="楷体" w:hint="eastAsia"/>
          <w:b w:val="0"/>
          <w:bCs w:val="0"/>
          <w:spacing w:val="-4"/>
          <w:sz w:val="32"/>
          <w:szCs w:val="32"/>
        </w:rPr>
        <w:br/>
        <w:t>1.2 2024</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17</w:t>
      </w:r>
      <w:r w:rsidRPr="002632BD">
        <w:rPr>
          <w:rStyle w:val="ad"/>
          <w:rFonts w:ascii="楷体" w:eastAsia="楷体" w:hAnsi="楷体" w:hint="eastAsia"/>
          <w:b w:val="0"/>
          <w:bCs w:val="0"/>
          <w:spacing w:val="-4"/>
          <w:sz w:val="32"/>
          <w:szCs w:val="32"/>
        </w:rPr>
        <w:t>日评价组通过前期调研确定绩效评价对象和范围，确定了评价的目的、方法以及评价的原则；</w:t>
      </w:r>
      <w:r w:rsidRPr="002632BD">
        <w:rPr>
          <w:rStyle w:val="ad"/>
          <w:rFonts w:ascii="楷体" w:eastAsia="楷体" w:hAnsi="楷体" w:hint="eastAsia"/>
          <w:b w:val="0"/>
          <w:bCs w:val="0"/>
          <w:spacing w:val="-4"/>
          <w:sz w:val="32"/>
          <w:szCs w:val="32"/>
        </w:rPr>
        <w:br/>
        <w:t>1.3 2024</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21</w:t>
      </w:r>
      <w:r w:rsidRPr="002632BD">
        <w:rPr>
          <w:rStyle w:val="ad"/>
          <w:rFonts w:ascii="楷体" w:eastAsia="楷体" w:hAnsi="楷体" w:hint="eastAsia"/>
          <w:b w:val="0"/>
          <w:bCs w:val="0"/>
          <w:spacing w:val="-4"/>
          <w:sz w:val="32"/>
          <w:szCs w:val="32"/>
        </w:rPr>
        <w:t>日根据项目的实施内容和特征制定了评价指标体系及评价标准以及评价实施方案，修正并确定所需资料清单，最终确定绩效评价</w:t>
      </w:r>
      <w:r w:rsidRPr="002632BD">
        <w:rPr>
          <w:rStyle w:val="ad"/>
          <w:rFonts w:ascii="楷体" w:eastAsia="楷体" w:hAnsi="楷体" w:hint="eastAsia"/>
          <w:b w:val="0"/>
          <w:bCs w:val="0"/>
          <w:spacing w:val="-4"/>
          <w:sz w:val="32"/>
          <w:szCs w:val="32"/>
        </w:rPr>
        <w:t>工作方案；</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组织实施</w:t>
      </w:r>
      <w:r w:rsidRPr="002632BD">
        <w:rPr>
          <w:rStyle w:val="ad"/>
          <w:rFonts w:ascii="楷体" w:eastAsia="楷体" w:hAnsi="楷体" w:hint="eastAsia"/>
          <w:b w:val="0"/>
          <w:bCs w:val="0"/>
          <w:spacing w:val="-4"/>
          <w:sz w:val="32"/>
          <w:szCs w:val="32"/>
        </w:rPr>
        <w:br/>
        <w:t>2024</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日</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13</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31</w:t>
      </w:r>
      <w:r w:rsidRPr="002632BD">
        <w:rPr>
          <w:rStyle w:val="ad"/>
          <w:rFonts w:ascii="楷体" w:eastAsia="楷体" w:hAnsi="楷体" w:hint="eastAsia"/>
          <w:b w:val="0"/>
          <w:bCs w:val="0"/>
          <w:spacing w:val="-4"/>
          <w:sz w:val="32"/>
          <w:szCs w:val="32"/>
        </w:rPr>
        <w:t>日，评价工作进入实施阶段：</w:t>
      </w:r>
      <w:r w:rsidRPr="002632BD">
        <w:rPr>
          <w:rStyle w:val="ad"/>
          <w:rFonts w:ascii="楷体" w:eastAsia="楷体" w:hAnsi="楷体" w:hint="eastAsia"/>
          <w:b w:val="0"/>
          <w:bCs w:val="0"/>
          <w:spacing w:val="-4"/>
          <w:sz w:val="32"/>
          <w:szCs w:val="32"/>
        </w:rPr>
        <w:br/>
        <w:t xml:space="preserve">2.1  </w:t>
      </w:r>
      <w:r w:rsidRPr="002632BD">
        <w:rPr>
          <w:rStyle w:val="ad"/>
          <w:rFonts w:ascii="楷体" w:eastAsia="楷体" w:hAnsi="楷体" w:hint="eastAsia"/>
          <w:b w:val="0"/>
          <w:bCs w:val="0"/>
          <w:spacing w:val="-4"/>
          <w:sz w:val="32"/>
          <w:szCs w:val="32"/>
        </w:rPr>
        <w:t>评价组收集绩效评价相关数据资料，进行现场调研、座谈；</w:t>
      </w:r>
      <w:r w:rsidRPr="002632BD">
        <w:rPr>
          <w:rStyle w:val="ad"/>
          <w:rFonts w:ascii="楷体" w:eastAsia="楷体" w:hAnsi="楷体" w:hint="eastAsia"/>
          <w:b w:val="0"/>
          <w:bCs w:val="0"/>
          <w:spacing w:val="-4"/>
          <w:sz w:val="32"/>
          <w:szCs w:val="32"/>
        </w:rPr>
        <w:br/>
        <w:t xml:space="preserve">2.2  </w:t>
      </w:r>
      <w:r w:rsidRPr="002632BD">
        <w:rPr>
          <w:rStyle w:val="ad"/>
          <w:rFonts w:ascii="楷体" w:eastAsia="楷体" w:hAnsi="楷体" w:hint="eastAsia"/>
          <w:b w:val="0"/>
          <w:bCs w:val="0"/>
          <w:spacing w:val="-4"/>
          <w:sz w:val="32"/>
          <w:szCs w:val="32"/>
        </w:rPr>
        <w:t>评价小组根据项目的实施情况、资金的分配和使用情况、</w:t>
      </w:r>
      <w:r w:rsidRPr="002632BD">
        <w:rPr>
          <w:rStyle w:val="ad"/>
          <w:rFonts w:ascii="楷体" w:eastAsia="楷体" w:hAnsi="楷体" w:hint="eastAsia"/>
          <w:b w:val="0"/>
          <w:bCs w:val="0"/>
          <w:spacing w:val="-4"/>
          <w:sz w:val="32"/>
          <w:szCs w:val="32"/>
        </w:rPr>
        <w:lastRenderedPageBreak/>
        <w:t>项目自评情况，及时与项目实施人员沟通协商，对项目的实施全过程工作进行核实，并做了相关问卷调查，据实酌情调整完善评价指标体系，剖析问题产生原因。</w:t>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分析评价：</w:t>
      </w:r>
      <w:r w:rsidRPr="002632BD">
        <w:rPr>
          <w:rStyle w:val="ad"/>
          <w:rFonts w:ascii="楷体" w:eastAsia="楷体" w:hAnsi="楷体" w:hint="eastAsia"/>
          <w:b w:val="0"/>
          <w:bCs w:val="0"/>
          <w:spacing w:val="-4"/>
          <w:sz w:val="32"/>
          <w:szCs w:val="32"/>
        </w:rPr>
        <w:br/>
        <w:t>2024</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日</w:t>
      </w:r>
      <w:r w:rsidRPr="002632BD">
        <w:rPr>
          <w:rStyle w:val="ad"/>
          <w:rFonts w:ascii="楷体" w:eastAsia="楷体" w:hAnsi="楷体" w:hint="eastAsia"/>
          <w:b w:val="0"/>
          <w:bCs w:val="0"/>
          <w:spacing w:val="-4"/>
          <w:sz w:val="32"/>
          <w:szCs w:val="32"/>
        </w:rPr>
        <w:t>-2024</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10</w:t>
      </w:r>
      <w:r w:rsidRPr="002632BD">
        <w:rPr>
          <w:rStyle w:val="ad"/>
          <w:rFonts w:ascii="楷体" w:eastAsia="楷体" w:hAnsi="楷体" w:hint="eastAsia"/>
          <w:b w:val="0"/>
          <w:bCs w:val="0"/>
          <w:spacing w:val="-4"/>
          <w:sz w:val="32"/>
          <w:szCs w:val="32"/>
        </w:rPr>
        <w:t>日，评价组按照绩效评价的原则和规范，对取得的资料进行审查核实，对采集的数据进行分析，按照绩效评价</w:t>
      </w:r>
      <w:r w:rsidRPr="002632BD">
        <w:rPr>
          <w:rStyle w:val="ad"/>
          <w:rFonts w:ascii="楷体" w:eastAsia="楷体" w:hAnsi="楷体" w:hint="eastAsia"/>
          <w:b w:val="0"/>
          <w:bCs w:val="0"/>
          <w:spacing w:val="-4"/>
          <w:sz w:val="32"/>
          <w:szCs w:val="32"/>
        </w:rPr>
        <w:t>指标评分表逐项进行打分、分析，汇总各方评价结果，综合分析并形成评价结论。</w:t>
      </w:r>
      <w:r w:rsidRPr="002632BD">
        <w:rPr>
          <w:rStyle w:val="ad"/>
          <w:rFonts w:ascii="楷体" w:eastAsia="楷体" w:hAnsi="楷体" w:hint="eastAsia"/>
          <w:b w:val="0"/>
          <w:bCs w:val="0"/>
          <w:spacing w:val="-4"/>
          <w:sz w:val="32"/>
          <w:szCs w:val="32"/>
        </w:rPr>
        <w:br/>
        <w:t>4.</w:t>
      </w:r>
      <w:r w:rsidRPr="002632BD">
        <w:rPr>
          <w:rStyle w:val="ad"/>
          <w:rFonts w:ascii="楷体" w:eastAsia="楷体" w:hAnsi="楷体" w:hint="eastAsia"/>
          <w:b w:val="0"/>
          <w:bCs w:val="0"/>
          <w:spacing w:val="-4"/>
          <w:sz w:val="32"/>
          <w:szCs w:val="32"/>
        </w:rPr>
        <w:t>撰写报告</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2632BD">
        <w:rPr>
          <w:rStyle w:val="ad"/>
          <w:rFonts w:ascii="楷体" w:eastAsia="楷体" w:hAnsi="楷体" w:hint="eastAsia"/>
          <w:b w:val="0"/>
          <w:bCs w:val="0"/>
          <w:spacing w:val="-4"/>
          <w:sz w:val="32"/>
          <w:szCs w:val="32"/>
        </w:rPr>
        <w:br/>
        <w:t>5.</w:t>
      </w:r>
      <w:r w:rsidRPr="002632BD">
        <w:rPr>
          <w:rStyle w:val="ad"/>
          <w:rFonts w:ascii="楷体" w:eastAsia="楷体" w:hAnsi="楷体" w:hint="eastAsia"/>
          <w:b w:val="0"/>
          <w:bCs w:val="0"/>
          <w:spacing w:val="-4"/>
          <w:sz w:val="32"/>
          <w:szCs w:val="32"/>
        </w:rPr>
        <w:t>资料归档</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评价小组对已完成的评价项目资料进行整理、封装，完善绩效评价工作底稿，并将资料整理成册后交档案室统一归档保存，以备后期查阅。</w:t>
      </w:r>
    </w:p>
    <w:p w:rsidR="00592AFC" w:rsidRPr="002632BD" w:rsidRDefault="005B565D">
      <w:pPr>
        <w:spacing w:line="540" w:lineRule="exact"/>
        <w:ind w:firstLine="640"/>
        <w:rPr>
          <w:rStyle w:val="ad"/>
          <w:rFonts w:ascii="黑体" w:eastAsia="黑体" w:hAnsi="黑体"/>
          <w:b w:val="0"/>
          <w:spacing w:val="-4"/>
          <w:sz w:val="32"/>
          <w:szCs w:val="32"/>
        </w:rPr>
      </w:pPr>
      <w:r w:rsidRPr="002632BD">
        <w:rPr>
          <w:rStyle w:val="ad"/>
          <w:rFonts w:ascii="黑体" w:eastAsia="黑体" w:hAnsi="黑体" w:hint="eastAsia"/>
          <w:b w:val="0"/>
          <w:spacing w:val="-4"/>
          <w:sz w:val="32"/>
          <w:szCs w:val="32"/>
        </w:rPr>
        <w:t>三、综合评价情况及评价结论</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木垒县雀仁乡卫生院主要负责项目实施等工作，财政部门负责资金拨付等工作</w:t>
      </w:r>
      <w:r w:rsidRPr="002632BD">
        <w:rPr>
          <w:rStyle w:val="ad"/>
          <w:rFonts w:ascii="楷体" w:eastAsia="楷体" w:hAnsi="楷体" w:hint="eastAsia"/>
          <w:b w:val="0"/>
          <w:bCs w:val="0"/>
          <w:spacing w:val="-4"/>
          <w:sz w:val="32"/>
          <w:szCs w:val="32"/>
        </w:rPr>
        <w:t>，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lastRenderedPageBreak/>
        <w:t>本项目通过制定的评价指标体系及评分标准，运用数据采集、问卷调查及访谈等方式，对本项目绩效进行客观评价，最终评分结果：总分为</w:t>
      </w:r>
      <w:r w:rsidRPr="002632BD">
        <w:rPr>
          <w:rStyle w:val="ad"/>
          <w:rFonts w:ascii="楷体" w:eastAsia="楷体" w:hAnsi="楷体" w:hint="eastAsia"/>
          <w:b w:val="0"/>
          <w:bCs w:val="0"/>
          <w:spacing w:val="-4"/>
          <w:sz w:val="32"/>
          <w:szCs w:val="32"/>
        </w:rPr>
        <w:t>93</w:t>
      </w:r>
      <w:r w:rsidRPr="002632BD">
        <w:rPr>
          <w:rStyle w:val="ad"/>
          <w:rFonts w:ascii="楷体" w:eastAsia="楷体" w:hAnsi="楷体" w:hint="eastAsia"/>
          <w:b w:val="0"/>
          <w:bCs w:val="0"/>
          <w:spacing w:val="-4"/>
          <w:sz w:val="32"/>
          <w:szCs w:val="32"/>
        </w:rPr>
        <w:t>分。</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（二）相关评分表</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各部分权重和绩效分值如下表所示：（详细评分表见附表）</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指标</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项目决策</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项目过程</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项目产</w:t>
      </w:r>
      <w:r w:rsidRPr="002632BD">
        <w:rPr>
          <w:rStyle w:val="ad"/>
          <w:rFonts w:ascii="楷体" w:eastAsia="楷体" w:hAnsi="楷体" w:hint="eastAsia"/>
          <w:b w:val="0"/>
          <w:bCs w:val="0"/>
          <w:spacing w:val="-4"/>
          <w:sz w:val="32"/>
          <w:szCs w:val="32"/>
        </w:rPr>
        <w:t>出</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项目效益</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合计分值</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权重</w:t>
      </w:r>
      <w:r w:rsidRPr="002632BD">
        <w:rPr>
          <w:rStyle w:val="ad"/>
          <w:rFonts w:ascii="楷体" w:eastAsia="楷体" w:hAnsi="楷体" w:hint="eastAsia"/>
          <w:b w:val="0"/>
          <w:bCs w:val="0"/>
          <w:spacing w:val="-4"/>
          <w:sz w:val="32"/>
          <w:szCs w:val="32"/>
        </w:rPr>
        <w:t xml:space="preserve"> 15 15 50 20 100</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分值</w:t>
      </w:r>
      <w:r w:rsidRPr="002632BD">
        <w:rPr>
          <w:rStyle w:val="ad"/>
          <w:rFonts w:ascii="楷体" w:eastAsia="楷体" w:hAnsi="楷体" w:hint="eastAsia"/>
          <w:b w:val="0"/>
          <w:bCs w:val="0"/>
          <w:spacing w:val="-4"/>
          <w:sz w:val="32"/>
          <w:szCs w:val="32"/>
        </w:rPr>
        <w:t xml:space="preserve"> 14 13 48 18 93</w:t>
      </w:r>
    </w:p>
    <w:p w:rsidR="00592AFC" w:rsidRPr="002632BD" w:rsidRDefault="005B565D">
      <w:pPr>
        <w:spacing w:line="540" w:lineRule="exact"/>
        <w:ind w:firstLine="640"/>
        <w:rPr>
          <w:rStyle w:val="ad"/>
          <w:rFonts w:ascii="黑体" w:eastAsia="黑体" w:hAnsi="黑体"/>
        </w:rPr>
      </w:pPr>
      <w:r w:rsidRPr="002632BD">
        <w:rPr>
          <w:rStyle w:val="ad"/>
          <w:rFonts w:ascii="黑体" w:eastAsia="黑体" w:hAnsi="黑体" w:hint="eastAsia"/>
          <w:b w:val="0"/>
          <w:spacing w:val="-4"/>
          <w:sz w:val="32"/>
          <w:szCs w:val="32"/>
        </w:rPr>
        <w:t>四、绩效评价指标分析</w:t>
      </w:r>
      <w:r w:rsidRPr="002632BD">
        <w:rPr>
          <w:rStyle w:val="ad"/>
          <w:rFonts w:ascii="黑体" w:eastAsia="黑体" w:hAnsi="黑体" w:hint="eastAsia"/>
        </w:rPr>
        <w:t xml:space="preserve"> </w:t>
      </w:r>
    </w:p>
    <w:p w:rsidR="00592AFC" w:rsidRPr="002632BD" w:rsidRDefault="005B565D">
      <w:pPr>
        <w:spacing w:line="540" w:lineRule="exact"/>
        <w:ind w:firstLineChars="181" w:firstLine="567"/>
        <w:rPr>
          <w:rFonts w:ascii="楷体" w:eastAsia="楷体" w:hAnsi="楷体"/>
          <w:b/>
          <w:spacing w:val="-4"/>
          <w:sz w:val="32"/>
          <w:szCs w:val="32"/>
        </w:rPr>
      </w:pPr>
      <w:r w:rsidRPr="002632BD">
        <w:rPr>
          <w:rFonts w:ascii="楷体" w:eastAsia="楷体" w:hAnsi="楷体" w:hint="eastAsia"/>
          <w:b/>
          <w:spacing w:val="-4"/>
          <w:sz w:val="32"/>
          <w:szCs w:val="32"/>
        </w:rPr>
        <w:t>（一）</w:t>
      </w:r>
      <w:r w:rsidRPr="002632BD">
        <w:rPr>
          <w:rStyle w:val="ad"/>
          <w:rFonts w:ascii="楷体" w:eastAsia="楷体" w:hAnsi="楷体" w:hint="eastAsia"/>
          <w:spacing w:val="-4"/>
          <w:sz w:val="32"/>
          <w:szCs w:val="32"/>
        </w:rPr>
        <w:t>项目决策情况</w:t>
      </w:r>
    </w:p>
    <w:p w:rsidR="00592AFC" w:rsidRPr="002632BD" w:rsidRDefault="005B565D">
      <w:pPr>
        <w:tabs>
          <w:tab w:val="center" w:pos="4295"/>
        </w:tabs>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、立项依据充分性</w:t>
      </w:r>
      <w:r w:rsidRPr="002632BD">
        <w:rPr>
          <w:rStyle w:val="ad"/>
          <w:rFonts w:ascii="楷体" w:eastAsia="楷体" w:hAnsi="楷体" w:hint="eastAsia"/>
          <w:b w:val="0"/>
          <w:bCs w:val="0"/>
          <w:spacing w:val="-4"/>
          <w:sz w:val="32"/>
          <w:szCs w:val="32"/>
        </w:rPr>
        <w:br/>
        <w:t>1.</w:t>
      </w:r>
      <w:r w:rsidRPr="002632BD">
        <w:rPr>
          <w:rStyle w:val="ad"/>
          <w:rFonts w:ascii="楷体" w:eastAsia="楷体" w:hAnsi="楷体" w:hint="eastAsia"/>
          <w:b w:val="0"/>
          <w:bCs w:val="0"/>
          <w:spacing w:val="-4"/>
          <w:sz w:val="32"/>
          <w:szCs w:val="32"/>
        </w:rPr>
        <w:t>项目立项依据昌州财社【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向辖区居民提供基本公共卫生服务</w:t>
      </w:r>
      <w:r w:rsidRPr="002632BD">
        <w:rPr>
          <w:rStyle w:val="ad"/>
          <w:rFonts w:ascii="楷体" w:eastAsia="楷体" w:hAnsi="楷体" w:hint="eastAsia"/>
          <w:b w:val="0"/>
          <w:bCs w:val="0"/>
          <w:spacing w:val="-4"/>
          <w:sz w:val="32"/>
          <w:szCs w:val="32"/>
        </w:rPr>
        <w:t>14</w:t>
      </w:r>
      <w:r w:rsidRPr="002632BD">
        <w:rPr>
          <w:rStyle w:val="ad"/>
          <w:rFonts w:ascii="楷体" w:eastAsia="楷体" w:hAnsi="楷体" w:hint="eastAsia"/>
          <w:b w:val="0"/>
          <w:bCs w:val="0"/>
          <w:spacing w:val="-4"/>
          <w:sz w:val="32"/>
          <w:szCs w:val="32"/>
        </w:rPr>
        <w:t>项</w:t>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促使工作人员熟练掌握基本公共卫生服务技能，提高基本公共卫生服务能力和管理能力。</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、立项程序规范性</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①项目立项程序：提报项目建议书、申请立项过程等均按照立项程序的相关规定进行；</w:t>
      </w:r>
      <w:r w:rsidRPr="002632BD">
        <w:rPr>
          <w:rStyle w:val="ad"/>
          <w:rFonts w:ascii="楷体" w:eastAsia="楷体" w:hAnsi="楷体" w:hint="eastAsia"/>
          <w:b w:val="0"/>
          <w:bCs w:val="0"/>
          <w:spacing w:val="-4"/>
          <w:sz w:val="32"/>
          <w:szCs w:val="32"/>
        </w:rPr>
        <w:br/>
        <w:t>4.</w:t>
      </w:r>
      <w:r w:rsidRPr="002632BD">
        <w:rPr>
          <w:rStyle w:val="ad"/>
          <w:rFonts w:ascii="楷体" w:eastAsia="楷体" w:hAnsi="楷体" w:hint="eastAsia"/>
          <w:b w:val="0"/>
          <w:bCs w:val="0"/>
          <w:spacing w:val="-4"/>
          <w:sz w:val="32"/>
          <w:szCs w:val="32"/>
        </w:rPr>
        <w:t>②审批文件、材料：本项目审批文件有：昌州财社</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中央基本公共卫生服务项目补助资金文件，审批文件及材料齐全；</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③项目事前工作：本项目已经过必要的可行性研究、专家论证、风险评估、绩效评估、集体决策。</w:t>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、绩效目标合理性</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lastRenderedPageBreak/>
        <w:t>木垒县雀仁乡卫生院</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中央基本公共卫生服务项目补助资金项目设立了项目绩效目标，与支付基本公共卫生服务项目具有相关性，项目的预期产出效益和效果也均能符合正常的业绩水平，并且与预算确定的项目投资额或资金量相匹配。</w:t>
      </w:r>
      <w:r w:rsidRPr="002632BD">
        <w:rPr>
          <w:rStyle w:val="ad"/>
          <w:rFonts w:ascii="楷体" w:eastAsia="楷体" w:hAnsi="楷体" w:hint="eastAsia"/>
          <w:b w:val="0"/>
          <w:bCs w:val="0"/>
          <w:spacing w:val="-4"/>
          <w:sz w:val="32"/>
          <w:szCs w:val="32"/>
        </w:rPr>
        <w:br/>
        <w:t>4</w:t>
      </w:r>
      <w:r w:rsidRPr="002632BD">
        <w:rPr>
          <w:rStyle w:val="ad"/>
          <w:rFonts w:ascii="楷体" w:eastAsia="楷体" w:hAnsi="楷体" w:hint="eastAsia"/>
          <w:b w:val="0"/>
          <w:bCs w:val="0"/>
          <w:spacing w:val="-4"/>
          <w:sz w:val="32"/>
          <w:szCs w:val="32"/>
        </w:rPr>
        <w:t>、绩效指标明确性</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木垒县雀仁乡卫生院昌州财社【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中央基本公共卫生服务</w:t>
      </w:r>
      <w:r w:rsidRPr="002632BD">
        <w:rPr>
          <w:rStyle w:val="ad"/>
          <w:rFonts w:ascii="楷体" w:eastAsia="楷体" w:hAnsi="楷体" w:hint="eastAsia"/>
          <w:b w:val="0"/>
          <w:bCs w:val="0"/>
          <w:spacing w:val="-4"/>
          <w:sz w:val="32"/>
          <w:szCs w:val="32"/>
        </w:rPr>
        <w:t>项目补助资金项目将项目绩效目标细化分解为具体的绩效指标，一级指标共</w:t>
      </w:r>
      <w:r w:rsidRPr="002632BD">
        <w:rPr>
          <w:rStyle w:val="ad"/>
          <w:rFonts w:ascii="楷体" w:eastAsia="楷体" w:hAnsi="楷体" w:hint="eastAsia"/>
          <w:b w:val="0"/>
          <w:bCs w:val="0"/>
          <w:spacing w:val="-4"/>
          <w:sz w:val="32"/>
          <w:szCs w:val="32"/>
        </w:rPr>
        <w:t>4</w:t>
      </w:r>
      <w:r w:rsidRPr="002632BD">
        <w:rPr>
          <w:rStyle w:val="ad"/>
          <w:rFonts w:ascii="楷体" w:eastAsia="楷体" w:hAnsi="楷体" w:hint="eastAsia"/>
          <w:b w:val="0"/>
          <w:bCs w:val="0"/>
          <w:spacing w:val="-4"/>
          <w:sz w:val="32"/>
          <w:szCs w:val="32"/>
        </w:rPr>
        <w:t>条，二级指标共</w:t>
      </w:r>
      <w:r w:rsidRPr="002632BD">
        <w:rPr>
          <w:rStyle w:val="ad"/>
          <w:rFonts w:ascii="楷体" w:eastAsia="楷体" w:hAnsi="楷体" w:hint="eastAsia"/>
          <w:b w:val="0"/>
          <w:bCs w:val="0"/>
          <w:spacing w:val="-4"/>
          <w:sz w:val="32"/>
          <w:szCs w:val="32"/>
        </w:rPr>
        <w:t>7</w:t>
      </w:r>
      <w:r w:rsidRPr="002632BD">
        <w:rPr>
          <w:rStyle w:val="ad"/>
          <w:rFonts w:ascii="楷体" w:eastAsia="楷体" w:hAnsi="楷体" w:hint="eastAsia"/>
          <w:b w:val="0"/>
          <w:bCs w:val="0"/>
          <w:spacing w:val="-4"/>
          <w:sz w:val="32"/>
          <w:szCs w:val="32"/>
        </w:rPr>
        <w:t>条，三级指标共</w:t>
      </w:r>
      <w:r w:rsidRPr="002632BD">
        <w:rPr>
          <w:rStyle w:val="ad"/>
          <w:rFonts w:ascii="楷体" w:eastAsia="楷体" w:hAnsi="楷体" w:hint="eastAsia"/>
          <w:b w:val="0"/>
          <w:bCs w:val="0"/>
          <w:spacing w:val="-4"/>
          <w:sz w:val="32"/>
          <w:szCs w:val="32"/>
        </w:rPr>
        <w:t>17</w:t>
      </w:r>
      <w:r w:rsidRPr="002632BD">
        <w:rPr>
          <w:rStyle w:val="ad"/>
          <w:rFonts w:ascii="楷体" w:eastAsia="楷体" w:hAnsi="楷体" w:hint="eastAsia"/>
          <w:b w:val="0"/>
          <w:bCs w:val="0"/>
          <w:spacing w:val="-4"/>
          <w:sz w:val="32"/>
          <w:szCs w:val="32"/>
        </w:rPr>
        <w:t>条，其中量化指标条数共</w:t>
      </w:r>
      <w:r w:rsidRPr="002632BD">
        <w:rPr>
          <w:rStyle w:val="ad"/>
          <w:rFonts w:ascii="楷体" w:eastAsia="楷体" w:hAnsi="楷体" w:hint="eastAsia"/>
          <w:b w:val="0"/>
          <w:bCs w:val="0"/>
          <w:spacing w:val="-4"/>
          <w:sz w:val="32"/>
          <w:szCs w:val="32"/>
        </w:rPr>
        <w:t>17</w:t>
      </w:r>
      <w:r w:rsidRPr="002632BD">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2632BD">
        <w:rPr>
          <w:rStyle w:val="ad"/>
          <w:rFonts w:ascii="楷体" w:eastAsia="楷体" w:hAnsi="楷体" w:hint="eastAsia"/>
          <w:b w:val="0"/>
          <w:bCs w:val="0"/>
          <w:spacing w:val="-4"/>
          <w:sz w:val="32"/>
          <w:szCs w:val="32"/>
        </w:rPr>
        <w:br/>
        <w:t>5</w:t>
      </w:r>
      <w:r w:rsidRPr="002632BD">
        <w:rPr>
          <w:rStyle w:val="ad"/>
          <w:rFonts w:ascii="楷体" w:eastAsia="楷体" w:hAnsi="楷体" w:hint="eastAsia"/>
          <w:b w:val="0"/>
          <w:bCs w:val="0"/>
          <w:spacing w:val="-4"/>
          <w:sz w:val="32"/>
          <w:szCs w:val="32"/>
        </w:rPr>
        <w:t>、预算编制科学性</w:t>
      </w:r>
      <w:r w:rsidRPr="002632BD">
        <w:rPr>
          <w:rStyle w:val="ad"/>
          <w:rFonts w:ascii="楷体" w:eastAsia="楷体" w:hAnsi="楷体" w:hint="eastAsia"/>
          <w:b w:val="0"/>
          <w:bCs w:val="0"/>
          <w:spacing w:val="-4"/>
          <w:sz w:val="32"/>
          <w:szCs w:val="32"/>
        </w:rPr>
        <w:br/>
        <w:t xml:space="preserve">  </w:t>
      </w:r>
      <w:r w:rsidRPr="002632BD">
        <w:rPr>
          <w:rStyle w:val="ad"/>
          <w:rFonts w:ascii="楷体" w:eastAsia="楷体" w:hAnsi="楷体" w:hint="eastAsia"/>
          <w:b w:val="0"/>
          <w:bCs w:val="0"/>
          <w:spacing w:val="-4"/>
          <w:sz w:val="32"/>
          <w:szCs w:val="32"/>
        </w:rPr>
        <w:t>本项目建设内容及工程量严格按照《建设工程工程量清单计价规范》（</w:t>
      </w:r>
      <w:r w:rsidRPr="002632BD">
        <w:rPr>
          <w:rStyle w:val="ad"/>
          <w:rFonts w:ascii="楷体" w:eastAsia="楷体" w:hAnsi="楷体" w:hint="eastAsia"/>
          <w:b w:val="0"/>
          <w:bCs w:val="0"/>
          <w:spacing w:val="-4"/>
          <w:sz w:val="32"/>
          <w:szCs w:val="32"/>
        </w:rPr>
        <w:t>GB50500-2013</w:t>
      </w:r>
      <w:r w:rsidRPr="002632BD">
        <w:rPr>
          <w:rStyle w:val="ad"/>
          <w:rFonts w:ascii="楷体" w:eastAsia="楷体" w:hAnsi="楷体" w:hint="eastAsia"/>
          <w:b w:val="0"/>
          <w:bCs w:val="0"/>
          <w:spacing w:val="-4"/>
          <w:sz w:val="32"/>
          <w:szCs w:val="32"/>
        </w:rPr>
        <w:t>）规定计算，项目预算编制根据项目建设内容进行计算，预算数经过会议及专家论证确定，预算内容与项目内容无偏差，预算额度测算依据充分，项目投资额与工作任务匹配性</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，不存在偏差性。</w:t>
      </w:r>
      <w:r w:rsidRPr="002632BD">
        <w:rPr>
          <w:rStyle w:val="ad"/>
          <w:rFonts w:ascii="楷体" w:eastAsia="楷体" w:hAnsi="楷体" w:hint="eastAsia"/>
          <w:b w:val="0"/>
          <w:bCs w:val="0"/>
          <w:spacing w:val="-4"/>
          <w:sz w:val="32"/>
          <w:szCs w:val="32"/>
        </w:rPr>
        <w:br/>
        <w:t>6</w:t>
      </w:r>
      <w:r w:rsidRPr="002632BD">
        <w:rPr>
          <w:rStyle w:val="ad"/>
          <w:rFonts w:ascii="楷体" w:eastAsia="楷体" w:hAnsi="楷体" w:hint="eastAsia"/>
          <w:b w:val="0"/>
          <w:bCs w:val="0"/>
          <w:spacing w:val="-4"/>
          <w:sz w:val="32"/>
          <w:szCs w:val="32"/>
        </w:rPr>
        <w:t>、资金分配合理性</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本项目预算资金分配依据昌州财社【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号文件，项目资金分配额度无偏低或偏高情况，分配额度合理。项目单位为木垒县雀仁乡卫生院，资金分配与单位实际相适应。</w:t>
      </w:r>
      <w:r w:rsidRPr="002632BD">
        <w:rPr>
          <w:rStyle w:val="ad"/>
          <w:rFonts w:ascii="楷体" w:eastAsia="楷体" w:hAnsi="楷体" w:hint="eastAsia"/>
          <w:b w:val="0"/>
          <w:bCs w:val="0"/>
          <w:spacing w:val="-4"/>
          <w:sz w:val="32"/>
          <w:szCs w:val="32"/>
        </w:rPr>
        <w:tab/>
      </w:r>
    </w:p>
    <w:p w:rsidR="00592AFC" w:rsidRPr="002632BD" w:rsidRDefault="005B565D">
      <w:pPr>
        <w:spacing w:line="540" w:lineRule="exact"/>
        <w:ind w:firstLineChars="181" w:firstLine="567"/>
        <w:rPr>
          <w:rStyle w:val="ad"/>
          <w:rFonts w:ascii="楷体" w:eastAsia="楷体" w:hAnsi="楷体"/>
          <w:spacing w:val="-4"/>
          <w:sz w:val="32"/>
          <w:szCs w:val="32"/>
        </w:rPr>
      </w:pPr>
      <w:r w:rsidRPr="002632BD">
        <w:rPr>
          <w:rFonts w:ascii="楷体" w:eastAsia="楷体" w:hAnsi="楷体" w:hint="eastAsia"/>
          <w:b/>
          <w:spacing w:val="-4"/>
          <w:sz w:val="32"/>
          <w:szCs w:val="32"/>
        </w:rPr>
        <w:t>（二）</w:t>
      </w:r>
      <w:r w:rsidRPr="002632BD">
        <w:rPr>
          <w:rStyle w:val="ad"/>
          <w:rFonts w:ascii="楷体" w:eastAsia="楷体" w:hAnsi="楷体" w:hint="eastAsia"/>
          <w:spacing w:val="-4"/>
          <w:sz w:val="32"/>
          <w:szCs w:val="32"/>
        </w:rPr>
        <w:t>项目过程情况</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、资金到位率：</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实际到位资金</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万元，预算资金</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万元，资金到位率</w:t>
      </w:r>
      <w:r w:rsidRPr="002632BD">
        <w:rPr>
          <w:rStyle w:val="ad"/>
          <w:rFonts w:ascii="楷体" w:eastAsia="楷体" w:hAnsi="楷体" w:hint="eastAsia"/>
          <w:b w:val="0"/>
          <w:bCs w:val="0"/>
          <w:spacing w:val="-4"/>
          <w:sz w:val="32"/>
          <w:szCs w:val="32"/>
        </w:rPr>
        <w:lastRenderedPageBreak/>
        <w:t>100%</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、预算执行率</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年初预算数</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万元，全年预算数</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万元，全年执行数</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万元，预算执行率为</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、资金使用合规性</w:t>
      </w:r>
      <w:r w:rsidRPr="002632BD">
        <w:rPr>
          <w:rStyle w:val="ad"/>
          <w:rFonts w:ascii="楷体" w:eastAsia="楷体" w:hAnsi="楷体" w:hint="eastAsia"/>
          <w:b w:val="0"/>
          <w:bCs w:val="0"/>
          <w:spacing w:val="-4"/>
          <w:sz w:val="32"/>
          <w:szCs w:val="32"/>
        </w:rPr>
        <w:br/>
        <w:t xml:space="preserve">3.1 </w:t>
      </w:r>
      <w:r w:rsidRPr="002632BD">
        <w:rPr>
          <w:rStyle w:val="ad"/>
          <w:rFonts w:ascii="楷体" w:eastAsia="楷体" w:hAnsi="楷体" w:hint="eastAsia"/>
          <w:b w:val="0"/>
          <w:bCs w:val="0"/>
          <w:spacing w:val="-4"/>
          <w:sz w:val="32"/>
          <w:szCs w:val="32"/>
        </w:rPr>
        <w:t>资金使用符合、财务管理制度以及有关专项资金管理办法的规定；</w:t>
      </w:r>
      <w:r w:rsidRPr="002632BD">
        <w:rPr>
          <w:rStyle w:val="ad"/>
          <w:rFonts w:ascii="楷体" w:eastAsia="楷体" w:hAnsi="楷体" w:hint="eastAsia"/>
          <w:b w:val="0"/>
          <w:bCs w:val="0"/>
          <w:spacing w:val="-4"/>
          <w:sz w:val="32"/>
          <w:szCs w:val="32"/>
        </w:rPr>
        <w:br/>
        <w:t xml:space="preserve">3.2 </w:t>
      </w:r>
      <w:r w:rsidRPr="002632BD">
        <w:rPr>
          <w:rStyle w:val="ad"/>
          <w:rFonts w:ascii="楷体" w:eastAsia="楷体" w:hAnsi="楷体" w:hint="eastAsia"/>
          <w:b w:val="0"/>
          <w:bCs w:val="0"/>
          <w:spacing w:val="-4"/>
          <w:sz w:val="32"/>
          <w:szCs w:val="32"/>
        </w:rPr>
        <w:t>资金的拨付严格按照木垒县雀仁乡卫生院资金拨付审批程序进行：由单位提交预算申请到财政局领导，经审批后提交到预算科室。项目资金拨付手续齐全，资金拨付手续有：资金拨付申请报告、收据。</w:t>
      </w:r>
      <w:r w:rsidRPr="002632BD">
        <w:rPr>
          <w:rStyle w:val="ad"/>
          <w:rFonts w:ascii="楷体" w:eastAsia="楷体" w:hAnsi="楷体" w:hint="eastAsia"/>
          <w:b w:val="0"/>
          <w:bCs w:val="0"/>
          <w:spacing w:val="-4"/>
          <w:sz w:val="32"/>
          <w:szCs w:val="32"/>
        </w:rPr>
        <w:br/>
        <w:t>3.3</w:t>
      </w:r>
      <w:r w:rsidRPr="002632BD">
        <w:rPr>
          <w:rStyle w:val="ad"/>
          <w:rFonts w:ascii="楷体" w:eastAsia="楷体" w:hAnsi="楷体" w:hint="eastAsia"/>
          <w:b w:val="0"/>
          <w:bCs w:val="0"/>
          <w:spacing w:val="-4"/>
          <w:sz w:val="32"/>
          <w:szCs w:val="32"/>
        </w:rPr>
        <w:t>本项目资金合同规定的用途为：基本公共卫生服务项目资金实行转款专业，专项用于城乡居民购买健康档案、健康教育、预防接种、传染病防治、儿童保健、孕产妇保健、老年人保健、慢性病管理和精神病管理等基本公共卫生服务。符合项目预算批复及合同规定的用途；</w:t>
      </w:r>
      <w:r w:rsidRPr="002632BD">
        <w:rPr>
          <w:rStyle w:val="ad"/>
          <w:rFonts w:ascii="楷体" w:eastAsia="楷体" w:hAnsi="楷体" w:hint="eastAsia"/>
          <w:b w:val="0"/>
          <w:bCs w:val="0"/>
          <w:spacing w:val="-4"/>
          <w:sz w:val="32"/>
          <w:szCs w:val="32"/>
        </w:rPr>
        <w:br/>
        <w:t xml:space="preserve">3.4 </w:t>
      </w:r>
      <w:r w:rsidRPr="002632BD">
        <w:rPr>
          <w:rStyle w:val="ad"/>
          <w:rFonts w:ascii="楷体" w:eastAsia="楷体" w:hAnsi="楷体" w:hint="eastAsia"/>
          <w:b w:val="0"/>
          <w:bCs w:val="0"/>
          <w:spacing w:val="-4"/>
          <w:sz w:val="32"/>
          <w:szCs w:val="32"/>
        </w:rPr>
        <w:t>项目资金截至</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日已拨付至</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，过程不存在截留、挤占、挪用、虚</w:t>
      </w:r>
      <w:r w:rsidRPr="002632BD">
        <w:rPr>
          <w:rStyle w:val="ad"/>
          <w:rFonts w:ascii="楷体" w:eastAsia="楷体" w:hAnsi="楷体" w:hint="eastAsia"/>
          <w:b w:val="0"/>
          <w:bCs w:val="0"/>
          <w:spacing w:val="-4"/>
          <w:sz w:val="32"/>
          <w:szCs w:val="32"/>
        </w:rPr>
        <w:t>列支出等情况。</w:t>
      </w:r>
      <w:r w:rsidRPr="002632BD">
        <w:rPr>
          <w:rStyle w:val="ad"/>
          <w:rFonts w:ascii="楷体" w:eastAsia="楷体" w:hAnsi="楷体" w:hint="eastAsia"/>
          <w:b w:val="0"/>
          <w:bCs w:val="0"/>
          <w:spacing w:val="-4"/>
          <w:sz w:val="32"/>
          <w:szCs w:val="32"/>
        </w:rPr>
        <w:br/>
        <w:t>4</w:t>
      </w:r>
      <w:r w:rsidRPr="002632BD">
        <w:rPr>
          <w:rStyle w:val="ad"/>
          <w:rFonts w:ascii="楷体" w:eastAsia="楷体" w:hAnsi="楷体" w:hint="eastAsia"/>
          <w:b w:val="0"/>
          <w:bCs w:val="0"/>
          <w:spacing w:val="-4"/>
          <w:sz w:val="32"/>
          <w:szCs w:val="32"/>
        </w:rPr>
        <w:t>、管理制度健全性</w:t>
      </w:r>
      <w:r w:rsidRPr="002632BD">
        <w:rPr>
          <w:rStyle w:val="ad"/>
          <w:rFonts w:ascii="楷体" w:eastAsia="楷体" w:hAnsi="楷体" w:hint="eastAsia"/>
          <w:b w:val="0"/>
          <w:bCs w:val="0"/>
          <w:spacing w:val="-4"/>
          <w:sz w:val="32"/>
          <w:szCs w:val="32"/>
        </w:rPr>
        <w:br/>
        <w:t xml:space="preserve">4.1 </w:t>
      </w:r>
      <w:r w:rsidRPr="002632BD">
        <w:rPr>
          <w:rStyle w:val="ad"/>
          <w:rFonts w:ascii="楷体" w:eastAsia="楷体" w:hAnsi="楷体" w:hint="eastAsia"/>
          <w:b w:val="0"/>
          <w:bCs w:val="0"/>
          <w:spacing w:val="-4"/>
          <w:sz w:val="32"/>
          <w:szCs w:val="32"/>
        </w:rPr>
        <w:t>本项目已制定《木垒县雀仁乡卫生院财务管理制度》，管理制度健全；</w:t>
      </w:r>
      <w:r w:rsidRPr="002632BD">
        <w:rPr>
          <w:rStyle w:val="ad"/>
          <w:rFonts w:ascii="楷体" w:eastAsia="楷体" w:hAnsi="楷体" w:hint="eastAsia"/>
          <w:b w:val="0"/>
          <w:bCs w:val="0"/>
          <w:spacing w:val="-4"/>
          <w:sz w:val="32"/>
          <w:szCs w:val="32"/>
        </w:rPr>
        <w:br/>
        <w:t xml:space="preserve">4.2 </w:t>
      </w:r>
      <w:r w:rsidRPr="002632BD">
        <w:rPr>
          <w:rStyle w:val="ad"/>
          <w:rFonts w:ascii="楷体" w:eastAsia="楷体" w:hAnsi="楷体" w:hint="eastAsia"/>
          <w:b w:val="0"/>
          <w:bCs w:val="0"/>
          <w:spacing w:val="-4"/>
          <w:sz w:val="32"/>
          <w:szCs w:val="32"/>
        </w:rPr>
        <w:t>本项目财务及业务管理制度符合《中华人民共和国政府采购法》、《中华人民共和国会计法》等相关法律法规，财务和业务管理制度已经过党组会审批通过，确保了各项制度的合法合规性及完整性。</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lastRenderedPageBreak/>
        <w:t>5</w:t>
      </w:r>
      <w:r w:rsidRPr="002632BD">
        <w:rPr>
          <w:rStyle w:val="ad"/>
          <w:rFonts w:ascii="楷体" w:eastAsia="楷体" w:hAnsi="楷体" w:hint="eastAsia"/>
          <w:b w:val="0"/>
          <w:bCs w:val="0"/>
          <w:spacing w:val="-4"/>
          <w:sz w:val="32"/>
          <w:szCs w:val="32"/>
        </w:rPr>
        <w:t>、制度执行有效性</w:t>
      </w:r>
      <w:r w:rsidRPr="002632BD">
        <w:rPr>
          <w:rStyle w:val="ad"/>
          <w:rFonts w:ascii="楷体" w:eastAsia="楷体" w:hAnsi="楷体" w:hint="eastAsia"/>
          <w:b w:val="0"/>
          <w:bCs w:val="0"/>
          <w:spacing w:val="-4"/>
          <w:sz w:val="32"/>
          <w:szCs w:val="32"/>
        </w:rPr>
        <w:br/>
        <w:t xml:space="preserve">5.1 </w:t>
      </w:r>
      <w:r w:rsidRPr="002632BD">
        <w:rPr>
          <w:rStyle w:val="ad"/>
          <w:rFonts w:ascii="楷体" w:eastAsia="楷体" w:hAnsi="楷体" w:hint="eastAsia"/>
          <w:b w:val="0"/>
          <w:bCs w:val="0"/>
          <w:spacing w:val="-4"/>
          <w:sz w:val="32"/>
          <w:szCs w:val="32"/>
        </w:rPr>
        <w:t>项目的审批、招标、建设、验收过程均遵守相关法律法规和相关管理规定；</w:t>
      </w:r>
      <w:r w:rsidRPr="002632BD">
        <w:rPr>
          <w:rStyle w:val="ad"/>
          <w:rFonts w:ascii="楷体" w:eastAsia="楷体" w:hAnsi="楷体" w:hint="eastAsia"/>
          <w:b w:val="0"/>
          <w:bCs w:val="0"/>
          <w:spacing w:val="-4"/>
          <w:sz w:val="32"/>
          <w:szCs w:val="32"/>
        </w:rPr>
        <w:br/>
        <w:t xml:space="preserve">5.2 </w:t>
      </w:r>
      <w:r w:rsidRPr="002632BD">
        <w:rPr>
          <w:rStyle w:val="ad"/>
          <w:rFonts w:ascii="楷体" w:eastAsia="楷体" w:hAnsi="楷体" w:hint="eastAsia"/>
          <w:b w:val="0"/>
          <w:bCs w:val="0"/>
          <w:spacing w:val="-4"/>
          <w:sz w:val="32"/>
          <w:szCs w:val="32"/>
        </w:rPr>
        <w:t>本项目无调整情况。</w:t>
      </w:r>
      <w:r w:rsidRPr="002632BD">
        <w:rPr>
          <w:rStyle w:val="ad"/>
          <w:rFonts w:ascii="楷体" w:eastAsia="楷体" w:hAnsi="楷体" w:hint="eastAsia"/>
          <w:b w:val="0"/>
          <w:bCs w:val="0"/>
          <w:spacing w:val="-4"/>
          <w:sz w:val="32"/>
          <w:szCs w:val="32"/>
        </w:rPr>
        <w:br/>
        <w:t xml:space="preserve">5.3 </w:t>
      </w:r>
      <w:r w:rsidRPr="002632BD">
        <w:rPr>
          <w:rStyle w:val="ad"/>
          <w:rFonts w:ascii="楷体" w:eastAsia="楷体" w:hAnsi="楷体" w:hint="eastAsia"/>
          <w:b w:val="0"/>
          <w:bCs w:val="0"/>
          <w:spacing w:val="-4"/>
          <w:sz w:val="32"/>
          <w:szCs w:val="32"/>
        </w:rPr>
        <w:t>项目合同书、验收报告、技术鉴定等资料齐全并已及时归档。</w:t>
      </w:r>
      <w:r w:rsidRPr="002632BD">
        <w:rPr>
          <w:rStyle w:val="ad"/>
          <w:rFonts w:ascii="楷体" w:eastAsia="楷体" w:hAnsi="楷体" w:hint="eastAsia"/>
          <w:b w:val="0"/>
          <w:bCs w:val="0"/>
          <w:spacing w:val="-4"/>
          <w:sz w:val="32"/>
          <w:szCs w:val="32"/>
        </w:rPr>
        <w:br/>
        <w:t xml:space="preserve">5.4 </w:t>
      </w:r>
      <w:r w:rsidRPr="002632BD">
        <w:rPr>
          <w:rStyle w:val="ad"/>
          <w:rFonts w:ascii="楷体" w:eastAsia="楷体" w:hAnsi="楷体" w:hint="eastAsia"/>
          <w:b w:val="0"/>
          <w:bCs w:val="0"/>
          <w:spacing w:val="-4"/>
          <w:sz w:val="32"/>
          <w:szCs w:val="32"/>
        </w:rPr>
        <w:t>项目实施的人员条件、场地</w:t>
      </w:r>
      <w:r w:rsidRPr="002632BD">
        <w:rPr>
          <w:rStyle w:val="ad"/>
          <w:rFonts w:ascii="楷体" w:eastAsia="楷体" w:hAnsi="楷体" w:hint="eastAsia"/>
          <w:b w:val="0"/>
          <w:bCs w:val="0"/>
          <w:spacing w:val="-4"/>
          <w:sz w:val="32"/>
          <w:szCs w:val="32"/>
        </w:rPr>
        <w:t>设备、信息支撑等均已落实到位。</w:t>
      </w:r>
    </w:p>
    <w:p w:rsidR="00592AFC" w:rsidRPr="002632BD" w:rsidRDefault="005B565D">
      <w:pPr>
        <w:spacing w:line="540" w:lineRule="exact"/>
        <w:ind w:firstLineChars="181" w:firstLine="567"/>
        <w:rPr>
          <w:rFonts w:ascii="楷体" w:eastAsia="楷体" w:hAnsi="楷体"/>
          <w:b/>
          <w:spacing w:val="-4"/>
          <w:sz w:val="32"/>
          <w:szCs w:val="32"/>
        </w:rPr>
      </w:pPr>
      <w:r w:rsidRPr="002632BD">
        <w:rPr>
          <w:rFonts w:ascii="楷体" w:eastAsia="楷体" w:hAnsi="楷体" w:hint="eastAsia"/>
          <w:b/>
          <w:spacing w:val="-4"/>
          <w:sz w:val="32"/>
          <w:szCs w:val="32"/>
        </w:rPr>
        <w:t>（三）</w:t>
      </w:r>
      <w:r w:rsidRPr="002632BD">
        <w:rPr>
          <w:rStyle w:val="ad"/>
          <w:rFonts w:ascii="楷体" w:eastAsia="楷体" w:hAnsi="楷体" w:hint="eastAsia"/>
          <w:spacing w:val="-4"/>
          <w:sz w:val="32"/>
          <w:szCs w:val="32"/>
        </w:rPr>
        <w:t>项目产出情况</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我单位</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年中央基本公共卫生服务项目截止到</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31</w:t>
      </w:r>
      <w:r w:rsidRPr="002632BD">
        <w:rPr>
          <w:rStyle w:val="ad"/>
          <w:rFonts w:ascii="楷体" w:eastAsia="楷体" w:hAnsi="楷体" w:hint="eastAsia"/>
          <w:b w:val="0"/>
          <w:bCs w:val="0"/>
          <w:spacing w:val="-4"/>
          <w:sz w:val="32"/>
          <w:szCs w:val="32"/>
        </w:rPr>
        <w:t>日，已完成</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；其中：</w:t>
      </w:r>
      <w:r w:rsidRPr="002632BD">
        <w:rPr>
          <w:rStyle w:val="ad"/>
          <w:rFonts w:ascii="楷体" w:eastAsia="楷体" w:hAnsi="楷体" w:hint="eastAsia"/>
          <w:b w:val="0"/>
          <w:bCs w:val="0"/>
          <w:spacing w:val="-4"/>
          <w:sz w:val="32"/>
          <w:szCs w:val="32"/>
        </w:rPr>
        <w:br/>
        <w:t>1.</w:t>
      </w:r>
      <w:r w:rsidRPr="002632BD">
        <w:rPr>
          <w:rStyle w:val="ad"/>
          <w:rFonts w:ascii="楷体" w:eastAsia="楷体" w:hAnsi="楷体" w:hint="eastAsia"/>
          <w:b w:val="0"/>
          <w:bCs w:val="0"/>
          <w:spacing w:val="-4"/>
          <w:sz w:val="32"/>
          <w:szCs w:val="32"/>
        </w:rPr>
        <w:t>项目完成数量</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）适龄人群国家免疫规划疫苗接种人数≧</w:t>
      </w:r>
      <w:r w:rsidRPr="002632BD">
        <w:rPr>
          <w:rStyle w:val="ad"/>
          <w:rFonts w:ascii="楷体" w:eastAsia="楷体" w:hAnsi="楷体" w:hint="eastAsia"/>
          <w:b w:val="0"/>
          <w:bCs w:val="0"/>
          <w:spacing w:val="-4"/>
          <w:sz w:val="32"/>
          <w:szCs w:val="32"/>
        </w:rPr>
        <w:t>682</w:t>
      </w:r>
      <w:r w:rsidRPr="002632BD">
        <w:rPr>
          <w:rStyle w:val="ad"/>
          <w:rFonts w:ascii="楷体" w:eastAsia="楷体" w:hAnsi="楷体" w:hint="eastAsia"/>
          <w:b w:val="0"/>
          <w:bCs w:val="0"/>
          <w:spacing w:val="-4"/>
          <w:sz w:val="32"/>
          <w:szCs w:val="32"/>
        </w:rPr>
        <w:t>人，实际完成</w:t>
      </w:r>
      <w:r w:rsidRPr="002632BD">
        <w:rPr>
          <w:rStyle w:val="ad"/>
          <w:rFonts w:ascii="楷体" w:eastAsia="楷体" w:hAnsi="楷体" w:hint="eastAsia"/>
          <w:b w:val="0"/>
          <w:bCs w:val="0"/>
          <w:spacing w:val="-4"/>
          <w:sz w:val="32"/>
          <w:szCs w:val="32"/>
        </w:rPr>
        <w:t>799</w:t>
      </w:r>
      <w:r w:rsidRPr="002632BD">
        <w:rPr>
          <w:rStyle w:val="ad"/>
          <w:rFonts w:ascii="楷体" w:eastAsia="楷体" w:hAnsi="楷体" w:hint="eastAsia"/>
          <w:b w:val="0"/>
          <w:bCs w:val="0"/>
          <w:spacing w:val="-4"/>
          <w:sz w:val="32"/>
          <w:szCs w:val="32"/>
        </w:rPr>
        <w:t>人，完成率</w:t>
      </w:r>
      <w:r w:rsidRPr="002632BD">
        <w:rPr>
          <w:rStyle w:val="ad"/>
          <w:rFonts w:ascii="楷体" w:eastAsia="楷体" w:hAnsi="楷体" w:hint="eastAsia"/>
          <w:b w:val="0"/>
          <w:bCs w:val="0"/>
          <w:spacing w:val="-4"/>
          <w:sz w:val="32"/>
          <w:szCs w:val="32"/>
        </w:rPr>
        <w:t>117%,</w:t>
      </w:r>
      <w:r w:rsidRPr="002632BD">
        <w:rPr>
          <w:rStyle w:val="ad"/>
          <w:rFonts w:ascii="楷体" w:eastAsia="楷体" w:hAnsi="楷体" w:hint="eastAsia"/>
          <w:b w:val="0"/>
          <w:bCs w:val="0"/>
          <w:spacing w:val="-4"/>
          <w:sz w:val="32"/>
          <w:szCs w:val="32"/>
        </w:rPr>
        <w:t>偏差原因是疫情结束，疫苗接种人数增多。</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80</w:t>
      </w:r>
      <w:r w:rsidRPr="002632BD">
        <w:rPr>
          <w:rStyle w:val="ad"/>
          <w:rFonts w:ascii="楷体" w:eastAsia="楷体" w:hAnsi="楷体" w:hint="eastAsia"/>
          <w:b w:val="0"/>
          <w:bCs w:val="0"/>
          <w:spacing w:val="-4"/>
          <w:sz w:val="32"/>
          <w:szCs w:val="32"/>
        </w:rPr>
        <w:t>岁以上老年人健康体检人数≧</w:t>
      </w:r>
      <w:r w:rsidRPr="002632BD">
        <w:rPr>
          <w:rStyle w:val="ad"/>
          <w:rFonts w:ascii="楷体" w:eastAsia="楷体" w:hAnsi="楷体" w:hint="eastAsia"/>
          <w:b w:val="0"/>
          <w:bCs w:val="0"/>
          <w:spacing w:val="-4"/>
          <w:sz w:val="32"/>
          <w:szCs w:val="32"/>
        </w:rPr>
        <w:t>39</w:t>
      </w:r>
      <w:r w:rsidRPr="002632BD">
        <w:rPr>
          <w:rStyle w:val="ad"/>
          <w:rFonts w:ascii="楷体" w:eastAsia="楷体" w:hAnsi="楷体" w:hint="eastAsia"/>
          <w:b w:val="0"/>
          <w:bCs w:val="0"/>
          <w:spacing w:val="-4"/>
          <w:sz w:val="32"/>
          <w:szCs w:val="32"/>
        </w:rPr>
        <w:t>人，实际完成</w:t>
      </w:r>
      <w:r w:rsidRPr="002632BD">
        <w:rPr>
          <w:rStyle w:val="ad"/>
          <w:rFonts w:ascii="楷体" w:eastAsia="楷体" w:hAnsi="楷体" w:hint="eastAsia"/>
          <w:b w:val="0"/>
          <w:bCs w:val="0"/>
          <w:spacing w:val="-4"/>
          <w:sz w:val="32"/>
          <w:szCs w:val="32"/>
        </w:rPr>
        <w:t>50</w:t>
      </w:r>
      <w:r w:rsidRPr="002632BD">
        <w:rPr>
          <w:rStyle w:val="ad"/>
          <w:rFonts w:ascii="楷体" w:eastAsia="楷体" w:hAnsi="楷体" w:hint="eastAsia"/>
          <w:b w:val="0"/>
          <w:bCs w:val="0"/>
          <w:spacing w:val="-4"/>
          <w:sz w:val="32"/>
          <w:szCs w:val="32"/>
        </w:rPr>
        <w:t>人，完成率</w:t>
      </w:r>
      <w:r w:rsidRPr="002632BD">
        <w:rPr>
          <w:rStyle w:val="ad"/>
          <w:rFonts w:ascii="楷体" w:eastAsia="楷体" w:hAnsi="楷体" w:hint="eastAsia"/>
          <w:b w:val="0"/>
          <w:bCs w:val="0"/>
          <w:spacing w:val="-4"/>
          <w:sz w:val="32"/>
          <w:szCs w:val="32"/>
        </w:rPr>
        <w:t>128%</w:t>
      </w:r>
      <w:r w:rsidRPr="002632BD">
        <w:rPr>
          <w:rStyle w:val="ad"/>
          <w:rFonts w:ascii="楷体" w:eastAsia="楷体" w:hAnsi="楷体" w:hint="eastAsia"/>
          <w:b w:val="0"/>
          <w:bCs w:val="0"/>
          <w:spacing w:val="-4"/>
          <w:sz w:val="32"/>
          <w:szCs w:val="32"/>
        </w:rPr>
        <w:t>；偏差原因是疫情结束，居民健康意识增强，体检人数增多。</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65</w:t>
      </w:r>
      <w:r w:rsidRPr="002632BD">
        <w:rPr>
          <w:rStyle w:val="ad"/>
          <w:rFonts w:ascii="楷体" w:eastAsia="楷体" w:hAnsi="楷体" w:hint="eastAsia"/>
          <w:b w:val="0"/>
          <w:bCs w:val="0"/>
          <w:spacing w:val="-4"/>
          <w:sz w:val="32"/>
          <w:szCs w:val="32"/>
        </w:rPr>
        <w:t>岁以上老年人健康管理人数≧</w:t>
      </w:r>
      <w:r w:rsidRPr="002632BD">
        <w:rPr>
          <w:rStyle w:val="ad"/>
          <w:rFonts w:ascii="楷体" w:eastAsia="楷体" w:hAnsi="楷体" w:hint="eastAsia"/>
          <w:b w:val="0"/>
          <w:bCs w:val="0"/>
          <w:spacing w:val="-4"/>
          <w:sz w:val="32"/>
          <w:szCs w:val="32"/>
        </w:rPr>
        <w:t>302</w:t>
      </w:r>
      <w:r w:rsidRPr="002632BD">
        <w:rPr>
          <w:rStyle w:val="ad"/>
          <w:rFonts w:ascii="楷体" w:eastAsia="楷体" w:hAnsi="楷体" w:hint="eastAsia"/>
          <w:b w:val="0"/>
          <w:bCs w:val="0"/>
          <w:spacing w:val="-4"/>
          <w:sz w:val="32"/>
          <w:szCs w:val="32"/>
        </w:rPr>
        <w:t>人，实际完成</w:t>
      </w:r>
      <w:r w:rsidRPr="002632BD">
        <w:rPr>
          <w:rStyle w:val="ad"/>
          <w:rFonts w:ascii="楷体" w:eastAsia="楷体" w:hAnsi="楷体" w:hint="eastAsia"/>
          <w:b w:val="0"/>
          <w:bCs w:val="0"/>
          <w:spacing w:val="-4"/>
          <w:sz w:val="32"/>
          <w:szCs w:val="32"/>
        </w:rPr>
        <w:t>364</w:t>
      </w:r>
      <w:r w:rsidRPr="002632BD">
        <w:rPr>
          <w:rStyle w:val="ad"/>
          <w:rFonts w:ascii="楷体" w:eastAsia="楷体" w:hAnsi="楷体" w:hint="eastAsia"/>
          <w:b w:val="0"/>
          <w:bCs w:val="0"/>
          <w:spacing w:val="-4"/>
          <w:sz w:val="32"/>
          <w:szCs w:val="32"/>
        </w:rPr>
        <w:t>人，完成率</w:t>
      </w:r>
      <w:r w:rsidRPr="002632BD">
        <w:rPr>
          <w:rStyle w:val="ad"/>
          <w:rFonts w:ascii="楷体" w:eastAsia="楷体" w:hAnsi="楷体" w:hint="eastAsia"/>
          <w:b w:val="0"/>
          <w:bCs w:val="0"/>
          <w:spacing w:val="-4"/>
          <w:sz w:val="32"/>
          <w:szCs w:val="32"/>
        </w:rPr>
        <w:t>121%</w:t>
      </w:r>
      <w:r w:rsidRPr="002632BD">
        <w:rPr>
          <w:rStyle w:val="ad"/>
          <w:rFonts w:ascii="楷体" w:eastAsia="楷体" w:hAnsi="楷体" w:hint="eastAsia"/>
          <w:b w:val="0"/>
          <w:bCs w:val="0"/>
          <w:spacing w:val="-4"/>
          <w:sz w:val="32"/>
          <w:szCs w:val="32"/>
        </w:rPr>
        <w:t>；偏差原因是疫情</w:t>
      </w:r>
      <w:r w:rsidRPr="002632BD">
        <w:rPr>
          <w:rStyle w:val="ad"/>
          <w:rFonts w:ascii="楷体" w:eastAsia="楷体" w:hAnsi="楷体" w:hint="eastAsia"/>
          <w:b w:val="0"/>
          <w:bCs w:val="0"/>
          <w:spacing w:val="-4"/>
          <w:sz w:val="32"/>
          <w:szCs w:val="32"/>
        </w:rPr>
        <w:t>结束，居民健康意识增强，健康管理人数增多。</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项目完成质量：</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）居民健康档案规范化电子建档率≧</w:t>
      </w:r>
      <w:r w:rsidRPr="002632BD">
        <w:rPr>
          <w:rStyle w:val="ad"/>
          <w:rFonts w:ascii="楷体" w:eastAsia="楷体" w:hAnsi="楷体" w:hint="eastAsia"/>
          <w:b w:val="0"/>
          <w:bCs w:val="0"/>
          <w:spacing w:val="-4"/>
          <w:sz w:val="32"/>
          <w:szCs w:val="32"/>
        </w:rPr>
        <w:t>96%</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96%</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）健康教育宣传率率≧</w:t>
      </w:r>
      <w:r w:rsidRPr="002632BD">
        <w:rPr>
          <w:rStyle w:val="ad"/>
          <w:rFonts w:ascii="楷体" w:eastAsia="楷体" w:hAnsi="楷体" w:hint="eastAsia"/>
          <w:b w:val="0"/>
          <w:bCs w:val="0"/>
          <w:spacing w:val="-4"/>
          <w:sz w:val="32"/>
          <w:szCs w:val="32"/>
        </w:rPr>
        <w:t>95%</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95%</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3</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0-6</w:t>
      </w:r>
      <w:r w:rsidRPr="002632BD">
        <w:rPr>
          <w:rStyle w:val="ad"/>
          <w:rFonts w:ascii="楷体" w:eastAsia="楷体" w:hAnsi="楷体" w:hint="eastAsia"/>
          <w:b w:val="0"/>
          <w:bCs w:val="0"/>
          <w:spacing w:val="-4"/>
          <w:sz w:val="32"/>
          <w:szCs w:val="32"/>
        </w:rPr>
        <w:t>岁儿童健康管理率≧</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lastRenderedPageBreak/>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w:t>
      </w:r>
      <w:r w:rsidRPr="002632BD">
        <w:rPr>
          <w:rStyle w:val="ad"/>
          <w:rFonts w:ascii="楷体" w:eastAsia="楷体" w:hAnsi="楷体" w:hint="eastAsia"/>
          <w:b w:val="0"/>
          <w:bCs w:val="0"/>
          <w:spacing w:val="-4"/>
          <w:sz w:val="32"/>
          <w:szCs w:val="32"/>
        </w:rPr>
        <w:t>）孕产妇健康管理率≧</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5</w:t>
      </w:r>
      <w:r w:rsidRPr="002632BD">
        <w:rPr>
          <w:rStyle w:val="ad"/>
          <w:rFonts w:ascii="楷体" w:eastAsia="楷体" w:hAnsi="楷体" w:hint="eastAsia"/>
          <w:b w:val="0"/>
          <w:bCs w:val="0"/>
          <w:spacing w:val="-4"/>
          <w:sz w:val="32"/>
          <w:szCs w:val="32"/>
        </w:rPr>
        <w:t>）老年人健康管理率≧</w:t>
      </w:r>
      <w:r w:rsidRPr="002632BD">
        <w:rPr>
          <w:rStyle w:val="ad"/>
          <w:rFonts w:ascii="楷体" w:eastAsia="楷体" w:hAnsi="楷体" w:hint="eastAsia"/>
          <w:b w:val="0"/>
          <w:bCs w:val="0"/>
          <w:spacing w:val="-4"/>
          <w:sz w:val="32"/>
          <w:szCs w:val="32"/>
        </w:rPr>
        <w:t>80%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80%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6</w:t>
      </w:r>
      <w:r w:rsidRPr="002632BD">
        <w:rPr>
          <w:rStyle w:val="ad"/>
          <w:rFonts w:ascii="楷体" w:eastAsia="楷体" w:hAnsi="楷体" w:hint="eastAsia"/>
          <w:b w:val="0"/>
          <w:bCs w:val="0"/>
          <w:spacing w:val="-4"/>
          <w:sz w:val="32"/>
          <w:szCs w:val="32"/>
        </w:rPr>
        <w:t>）中医药健康管</w:t>
      </w:r>
      <w:r w:rsidRPr="002632BD">
        <w:rPr>
          <w:rStyle w:val="ad"/>
          <w:rFonts w:ascii="楷体" w:eastAsia="楷体" w:hAnsi="楷体" w:hint="eastAsia"/>
          <w:b w:val="0"/>
          <w:bCs w:val="0"/>
          <w:spacing w:val="-4"/>
          <w:sz w:val="32"/>
          <w:szCs w:val="32"/>
        </w:rPr>
        <w:t>理率≧</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7</w:t>
      </w:r>
      <w:r w:rsidRPr="002632BD">
        <w:rPr>
          <w:rStyle w:val="ad"/>
          <w:rFonts w:ascii="楷体" w:eastAsia="楷体" w:hAnsi="楷体" w:hint="eastAsia"/>
          <w:b w:val="0"/>
          <w:bCs w:val="0"/>
          <w:spacing w:val="-4"/>
          <w:sz w:val="32"/>
          <w:szCs w:val="32"/>
        </w:rPr>
        <w:t>）慢性病患者管理（高血压患者和</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型糖尿病患者）率≧</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8</w:t>
      </w:r>
      <w:r w:rsidRPr="002632BD">
        <w:rPr>
          <w:rStyle w:val="ad"/>
          <w:rFonts w:ascii="楷体" w:eastAsia="楷体" w:hAnsi="楷体" w:hint="eastAsia"/>
          <w:b w:val="0"/>
          <w:bCs w:val="0"/>
          <w:spacing w:val="-4"/>
          <w:sz w:val="32"/>
          <w:szCs w:val="32"/>
        </w:rPr>
        <w:t>）严重精神障碍患者管理≧</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9</w:t>
      </w:r>
      <w:r w:rsidRPr="002632BD">
        <w:rPr>
          <w:rStyle w:val="ad"/>
          <w:rFonts w:ascii="楷体" w:eastAsia="楷体" w:hAnsi="楷体" w:hint="eastAsia"/>
          <w:b w:val="0"/>
          <w:bCs w:val="0"/>
          <w:spacing w:val="-4"/>
          <w:sz w:val="32"/>
          <w:szCs w:val="32"/>
        </w:rPr>
        <w:t>）肺结核患者健康管理率≧</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项目完成时效</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工作完成时间≦</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月，时间完成</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t>4.</w:t>
      </w:r>
      <w:r w:rsidRPr="002632BD">
        <w:rPr>
          <w:rStyle w:val="ad"/>
          <w:rFonts w:ascii="楷体" w:eastAsia="楷体" w:hAnsi="楷体" w:hint="eastAsia"/>
          <w:b w:val="0"/>
          <w:bCs w:val="0"/>
          <w:spacing w:val="-4"/>
          <w:sz w:val="32"/>
          <w:szCs w:val="32"/>
        </w:rPr>
        <w:t>项目完成成本</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）基本公共卫生服务人均标准</w:t>
      </w:r>
      <w:r w:rsidRPr="002632BD">
        <w:rPr>
          <w:rStyle w:val="ad"/>
          <w:rFonts w:ascii="楷体" w:eastAsia="楷体" w:hAnsi="楷体" w:hint="eastAsia"/>
          <w:b w:val="0"/>
          <w:bCs w:val="0"/>
          <w:spacing w:val="-4"/>
          <w:sz w:val="32"/>
          <w:szCs w:val="32"/>
        </w:rPr>
        <w:t>&lt;=60</w:t>
      </w:r>
      <w:r w:rsidRPr="002632BD">
        <w:rPr>
          <w:rStyle w:val="ad"/>
          <w:rFonts w:ascii="楷体" w:eastAsia="楷体" w:hAnsi="楷体" w:hint="eastAsia"/>
          <w:b w:val="0"/>
          <w:bCs w:val="0"/>
          <w:spacing w:val="-4"/>
          <w:sz w:val="32"/>
          <w:szCs w:val="32"/>
        </w:rPr>
        <w:t>元</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人，实际完成</w:t>
      </w:r>
      <w:r w:rsidRPr="002632BD">
        <w:rPr>
          <w:rStyle w:val="ad"/>
          <w:rFonts w:ascii="楷体" w:eastAsia="楷体" w:hAnsi="楷体" w:hint="eastAsia"/>
          <w:b w:val="0"/>
          <w:bCs w:val="0"/>
          <w:spacing w:val="-4"/>
          <w:sz w:val="32"/>
          <w:szCs w:val="32"/>
        </w:rPr>
        <w:t>6</w:t>
      </w:r>
      <w:r w:rsidRPr="002632BD">
        <w:rPr>
          <w:rStyle w:val="ad"/>
          <w:rFonts w:ascii="楷体" w:eastAsia="楷体" w:hAnsi="楷体" w:hint="eastAsia"/>
          <w:b w:val="0"/>
          <w:bCs w:val="0"/>
          <w:spacing w:val="-4"/>
          <w:sz w:val="32"/>
          <w:szCs w:val="32"/>
        </w:rPr>
        <w:t>0</w:t>
      </w:r>
      <w:r w:rsidRPr="002632BD">
        <w:rPr>
          <w:rStyle w:val="ad"/>
          <w:rFonts w:ascii="楷体" w:eastAsia="楷体" w:hAnsi="楷体" w:hint="eastAsia"/>
          <w:b w:val="0"/>
          <w:bCs w:val="0"/>
          <w:spacing w:val="-4"/>
          <w:sz w:val="32"/>
          <w:szCs w:val="32"/>
        </w:rPr>
        <w:t>元</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人，完成率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t>相关人员投诉率</w:t>
      </w:r>
      <w:r w:rsidRPr="002632BD">
        <w:rPr>
          <w:rStyle w:val="ad"/>
          <w:rFonts w:ascii="楷体" w:eastAsia="楷体" w:hAnsi="楷体" w:hint="eastAsia"/>
          <w:b w:val="0"/>
          <w:bCs w:val="0"/>
          <w:spacing w:val="-4"/>
          <w:sz w:val="32"/>
          <w:szCs w:val="32"/>
        </w:rPr>
        <w:t>&lt;=0%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w:t>
      </w:r>
    </w:p>
    <w:p w:rsidR="00592AFC" w:rsidRPr="002632BD" w:rsidRDefault="005B565D">
      <w:pPr>
        <w:spacing w:line="540" w:lineRule="exact"/>
        <w:ind w:firstLineChars="181" w:firstLine="567"/>
        <w:rPr>
          <w:rFonts w:ascii="楷体" w:eastAsia="楷体" w:hAnsi="楷体"/>
          <w:b/>
          <w:spacing w:val="-4"/>
          <w:sz w:val="32"/>
          <w:szCs w:val="32"/>
        </w:rPr>
      </w:pPr>
      <w:r w:rsidRPr="002632BD">
        <w:rPr>
          <w:rFonts w:ascii="楷体" w:eastAsia="楷体" w:hAnsi="楷体" w:hint="eastAsia"/>
          <w:b/>
          <w:spacing w:val="-4"/>
          <w:sz w:val="32"/>
          <w:szCs w:val="32"/>
        </w:rPr>
        <w:t>（四）</w:t>
      </w:r>
      <w:r w:rsidRPr="002632BD">
        <w:rPr>
          <w:rStyle w:val="ad"/>
          <w:rFonts w:ascii="楷体" w:eastAsia="楷体" w:hAnsi="楷体" w:hint="eastAsia"/>
          <w:spacing w:val="-4"/>
          <w:sz w:val="32"/>
          <w:szCs w:val="32"/>
        </w:rPr>
        <w:t>项目效益情况</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我单位</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年中央基本公共卫生服务项目截止到</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12</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31</w:t>
      </w:r>
      <w:r w:rsidRPr="002632BD">
        <w:rPr>
          <w:rStyle w:val="ad"/>
          <w:rFonts w:ascii="楷体" w:eastAsia="楷体" w:hAnsi="楷体" w:hint="eastAsia"/>
          <w:b w:val="0"/>
          <w:bCs w:val="0"/>
          <w:spacing w:val="-4"/>
          <w:sz w:val="32"/>
          <w:szCs w:val="32"/>
        </w:rPr>
        <w:t>日，已完成</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；其中：</w:t>
      </w:r>
      <w:r w:rsidRPr="002632BD">
        <w:rPr>
          <w:rStyle w:val="ad"/>
          <w:rFonts w:ascii="楷体" w:eastAsia="楷体" w:hAnsi="楷体" w:hint="eastAsia"/>
          <w:b w:val="0"/>
          <w:bCs w:val="0"/>
          <w:spacing w:val="-4"/>
          <w:sz w:val="32"/>
          <w:szCs w:val="32"/>
        </w:rPr>
        <w:br/>
        <w:t>1.</w:t>
      </w:r>
      <w:r w:rsidRPr="002632BD">
        <w:rPr>
          <w:rStyle w:val="ad"/>
          <w:rFonts w:ascii="楷体" w:eastAsia="楷体" w:hAnsi="楷体" w:hint="eastAsia"/>
          <w:b w:val="0"/>
          <w:bCs w:val="0"/>
          <w:spacing w:val="-4"/>
          <w:sz w:val="32"/>
          <w:szCs w:val="32"/>
        </w:rPr>
        <w:t>项目实施的经济效益分析：</w:t>
      </w:r>
      <w:r w:rsidRPr="002632BD">
        <w:rPr>
          <w:rStyle w:val="ad"/>
          <w:rFonts w:ascii="楷体" w:eastAsia="楷体" w:hAnsi="楷体" w:hint="eastAsia"/>
          <w:b w:val="0"/>
          <w:bCs w:val="0"/>
          <w:spacing w:val="-4"/>
          <w:sz w:val="32"/>
          <w:szCs w:val="32"/>
        </w:rPr>
        <w:br/>
        <w:t xml:space="preserve">     </w:t>
      </w:r>
      <w:r w:rsidRPr="002632BD">
        <w:rPr>
          <w:rStyle w:val="ad"/>
          <w:rFonts w:ascii="楷体" w:eastAsia="楷体" w:hAnsi="楷体" w:hint="eastAsia"/>
          <w:b w:val="0"/>
          <w:bCs w:val="0"/>
          <w:spacing w:val="-4"/>
          <w:sz w:val="32"/>
          <w:szCs w:val="32"/>
        </w:rPr>
        <w:t>无。</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lastRenderedPageBreak/>
        <w:t>2.</w:t>
      </w:r>
      <w:r w:rsidRPr="002632BD">
        <w:rPr>
          <w:rStyle w:val="ad"/>
          <w:rFonts w:ascii="楷体" w:eastAsia="楷体" w:hAnsi="楷体" w:hint="eastAsia"/>
          <w:b w:val="0"/>
          <w:bCs w:val="0"/>
          <w:spacing w:val="-4"/>
          <w:sz w:val="32"/>
          <w:szCs w:val="32"/>
        </w:rPr>
        <w:t>项目实施的社会效益分析</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指标</w:t>
      </w: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：居民健康水平提高率≧</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90%</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br/>
        <w:t>3.</w:t>
      </w:r>
      <w:r w:rsidRPr="002632BD">
        <w:rPr>
          <w:rStyle w:val="ad"/>
          <w:rFonts w:ascii="楷体" w:eastAsia="楷体" w:hAnsi="楷体" w:hint="eastAsia"/>
          <w:b w:val="0"/>
          <w:bCs w:val="0"/>
          <w:spacing w:val="-4"/>
          <w:sz w:val="32"/>
          <w:szCs w:val="32"/>
        </w:rPr>
        <w:t>项目实施的生态效益分析</w:t>
      </w:r>
      <w:r w:rsidRPr="002632BD">
        <w:rPr>
          <w:rStyle w:val="ad"/>
          <w:rFonts w:ascii="楷体" w:eastAsia="楷体" w:hAnsi="楷体" w:hint="eastAsia"/>
          <w:b w:val="0"/>
          <w:bCs w:val="0"/>
          <w:spacing w:val="-4"/>
          <w:sz w:val="32"/>
          <w:szCs w:val="32"/>
        </w:rPr>
        <w:br/>
        <w:t xml:space="preserve">     </w:t>
      </w:r>
      <w:r w:rsidRPr="002632BD">
        <w:rPr>
          <w:rStyle w:val="ad"/>
          <w:rFonts w:ascii="楷体" w:eastAsia="楷体" w:hAnsi="楷体" w:hint="eastAsia"/>
          <w:b w:val="0"/>
          <w:bCs w:val="0"/>
          <w:spacing w:val="-4"/>
          <w:sz w:val="32"/>
          <w:szCs w:val="32"/>
        </w:rPr>
        <w:t>无。</w:t>
      </w:r>
      <w:r w:rsidRPr="002632BD">
        <w:rPr>
          <w:rStyle w:val="ad"/>
          <w:rFonts w:ascii="楷体" w:eastAsia="楷体" w:hAnsi="楷体" w:hint="eastAsia"/>
          <w:b w:val="0"/>
          <w:bCs w:val="0"/>
          <w:spacing w:val="-4"/>
          <w:sz w:val="32"/>
          <w:szCs w:val="32"/>
        </w:rPr>
        <w:br/>
        <w:t>4.</w:t>
      </w:r>
      <w:r w:rsidRPr="002632BD">
        <w:rPr>
          <w:rStyle w:val="ad"/>
          <w:rFonts w:ascii="楷体" w:eastAsia="楷体" w:hAnsi="楷体" w:hint="eastAsia"/>
          <w:b w:val="0"/>
          <w:bCs w:val="0"/>
          <w:spacing w:val="-4"/>
          <w:sz w:val="32"/>
          <w:szCs w:val="32"/>
        </w:rPr>
        <w:t>项目实施的可持续影响分析</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无</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（五）满意度指标完成情况分析</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受益群众满意度≧</w:t>
      </w:r>
      <w:r w:rsidRPr="002632BD">
        <w:rPr>
          <w:rStyle w:val="ad"/>
          <w:rFonts w:ascii="楷体" w:eastAsia="楷体" w:hAnsi="楷体" w:hint="eastAsia"/>
          <w:b w:val="0"/>
          <w:bCs w:val="0"/>
          <w:spacing w:val="-4"/>
          <w:sz w:val="32"/>
          <w:szCs w:val="32"/>
        </w:rPr>
        <w:t>9</w:t>
      </w:r>
      <w:r w:rsidRPr="002632BD">
        <w:rPr>
          <w:rStyle w:val="ad"/>
          <w:rFonts w:ascii="楷体" w:eastAsia="楷体" w:hAnsi="楷体" w:hint="eastAsia"/>
          <w:b w:val="0"/>
          <w:bCs w:val="0"/>
          <w:spacing w:val="-4"/>
          <w:sz w:val="32"/>
          <w:szCs w:val="32"/>
        </w:rPr>
        <w:t>5%</w:t>
      </w:r>
      <w:r w:rsidRPr="002632BD">
        <w:rPr>
          <w:rStyle w:val="ad"/>
          <w:rFonts w:ascii="楷体" w:eastAsia="楷体" w:hAnsi="楷体" w:hint="eastAsia"/>
          <w:b w:val="0"/>
          <w:bCs w:val="0"/>
          <w:spacing w:val="-4"/>
          <w:sz w:val="32"/>
          <w:szCs w:val="32"/>
        </w:rPr>
        <w:t>，实际完成</w:t>
      </w:r>
      <w:r w:rsidRPr="002632BD">
        <w:rPr>
          <w:rStyle w:val="ad"/>
          <w:rFonts w:ascii="楷体" w:eastAsia="楷体" w:hAnsi="楷体" w:hint="eastAsia"/>
          <w:b w:val="0"/>
          <w:bCs w:val="0"/>
          <w:spacing w:val="-4"/>
          <w:sz w:val="32"/>
          <w:szCs w:val="32"/>
        </w:rPr>
        <w:t>95%</w:t>
      </w:r>
      <w:r w:rsidRPr="002632BD">
        <w:rPr>
          <w:rStyle w:val="ad"/>
          <w:rFonts w:ascii="楷体" w:eastAsia="楷体" w:hAnsi="楷体" w:hint="eastAsia"/>
          <w:b w:val="0"/>
          <w:bCs w:val="0"/>
          <w:spacing w:val="-4"/>
          <w:sz w:val="32"/>
          <w:szCs w:val="32"/>
        </w:rPr>
        <w:t>，完成率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。偏差原因：无偏差</w:t>
      </w:r>
    </w:p>
    <w:p w:rsidR="00592AFC" w:rsidRPr="002632BD" w:rsidRDefault="00592AFC">
      <w:pPr>
        <w:spacing w:line="540" w:lineRule="exact"/>
        <w:ind w:firstLine="567"/>
        <w:rPr>
          <w:rStyle w:val="ad"/>
          <w:rFonts w:ascii="楷体" w:eastAsia="楷体" w:hAnsi="楷体"/>
          <w:spacing w:val="-4"/>
          <w:sz w:val="32"/>
          <w:szCs w:val="32"/>
        </w:rPr>
      </w:pPr>
    </w:p>
    <w:p w:rsidR="00592AFC" w:rsidRPr="002632BD" w:rsidRDefault="005B565D">
      <w:pPr>
        <w:numPr>
          <w:ilvl w:val="0"/>
          <w:numId w:val="1"/>
        </w:numPr>
        <w:spacing w:line="540" w:lineRule="exact"/>
        <w:ind w:firstLine="640"/>
        <w:rPr>
          <w:rStyle w:val="ad"/>
          <w:rFonts w:ascii="黑体" w:eastAsia="黑体" w:hAnsi="黑体"/>
          <w:b w:val="0"/>
          <w:spacing w:val="-4"/>
          <w:sz w:val="32"/>
          <w:szCs w:val="32"/>
        </w:rPr>
      </w:pPr>
      <w:r w:rsidRPr="002632BD">
        <w:rPr>
          <w:rStyle w:val="ad"/>
          <w:rFonts w:ascii="黑体" w:eastAsia="黑体" w:hAnsi="黑体" w:hint="eastAsia"/>
          <w:b w:val="0"/>
          <w:spacing w:val="-4"/>
          <w:sz w:val="32"/>
          <w:szCs w:val="32"/>
        </w:rPr>
        <w:t>预算执行进度与绩效指标偏差</w:t>
      </w:r>
    </w:p>
    <w:p w:rsidR="00592AFC" w:rsidRPr="002632BD" w:rsidRDefault="005B565D">
      <w:pPr>
        <w:spacing w:line="540" w:lineRule="exact"/>
        <w:ind w:firstLine="567"/>
        <w:rPr>
          <w:rStyle w:val="ad"/>
          <w:rFonts w:ascii="黑体" w:eastAsia="黑体" w:hAnsi="黑体"/>
          <w:b w:val="0"/>
          <w:spacing w:val="-4"/>
          <w:sz w:val="32"/>
          <w:szCs w:val="32"/>
        </w:rPr>
      </w:pPr>
      <w:r w:rsidRPr="002632BD">
        <w:rPr>
          <w:rStyle w:val="ad"/>
          <w:rFonts w:ascii="楷体" w:eastAsia="楷体" w:hAnsi="楷体" w:hint="eastAsia"/>
          <w:b w:val="0"/>
          <w:bCs w:val="0"/>
          <w:spacing w:val="-4"/>
          <w:sz w:val="32"/>
          <w:szCs w:val="32"/>
        </w:rPr>
        <w:t>（（一）预算执行进度</w:t>
      </w:r>
      <w:r w:rsidRPr="002632BD">
        <w:rPr>
          <w:rStyle w:val="ad"/>
          <w:rFonts w:ascii="楷体" w:eastAsia="楷体" w:hAnsi="楷体" w:hint="eastAsia"/>
          <w:b w:val="0"/>
          <w:bCs w:val="0"/>
          <w:spacing w:val="-4"/>
          <w:sz w:val="32"/>
          <w:szCs w:val="32"/>
        </w:rPr>
        <w:br/>
        <w:t xml:space="preserve">    </w:t>
      </w:r>
      <w:r w:rsidRPr="002632BD">
        <w:rPr>
          <w:rStyle w:val="ad"/>
          <w:rFonts w:ascii="楷体" w:eastAsia="楷体" w:hAnsi="楷体" w:hint="eastAsia"/>
          <w:b w:val="0"/>
          <w:bCs w:val="0"/>
          <w:spacing w:val="-4"/>
          <w:sz w:val="32"/>
          <w:szCs w:val="32"/>
        </w:rPr>
        <w:t>根据昌州财社【</w:t>
      </w:r>
      <w:r w:rsidRPr="002632BD">
        <w:rPr>
          <w:rStyle w:val="ad"/>
          <w:rFonts w:ascii="楷体" w:eastAsia="楷体" w:hAnsi="楷体" w:hint="eastAsia"/>
          <w:b w:val="0"/>
          <w:bCs w:val="0"/>
          <w:spacing w:val="-4"/>
          <w:sz w:val="32"/>
          <w:szCs w:val="32"/>
        </w:rPr>
        <w:t>2022</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t>46</w:t>
      </w:r>
      <w:r w:rsidRPr="002632BD">
        <w:rPr>
          <w:rStyle w:val="ad"/>
          <w:rFonts w:ascii="楷体" w:eastAsia="楷体" w:hAnsi="楷体" w:hint="eastAsia"/>
          <w:b w:val="0"/>
          <w:bCs w:val="0"/>
          <w:spacing w:val="-4"/>
          <w:sz w:val="32"/>
          <w:szCs w:val="32"/>
        </w:rPr>
        <w:t>号文件，木垒县雀仁乡卫生院于</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2</w:t>
      </w:r>
      <w:r w:rsidRPr="002632BD">
        <w:rPr>
          <w:rStyle w:val="ad"/>
          <w:rFonts w:ascii="楷体" w:eastAsia="楷体" w:hAnsi="楷体" w:hint="eastAsia"/>
          <w:b w:val="0"/>
          <w:bCs w:val="0"/>
          <w:spacing w:val="-4"/>
          <w:sz w:val="32"/>
          <w:szCs w:val="32"/>
        </w:rPr>
        <w:t>月收到木垒县财政局拨款</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万元，于</w:t>
      </w:r>
      <w:r w:rsidRPr="002632BD">
        <w:rPr>
          <w:rStyle w:val="ad"/>
          <w:rFonts w:ascii="楷体" w:eastAsia="楷体" w:hAnsi="楷体" w:hint="eastAsia"/>
          <w:b w:val="0"/>
          <w:bCs w:val="0"/>
          <w:spacing w:val="-4"/>
          <w:sz w:val="32"/>
          <w:szCs w:val="32"/>
        </w:rPr>
        <w:t>2023</w:t>
      </w:r>
      <w:r w:rsidRPr="002632BD">
        <w:rPr>
          <w:rStyle w:val="ad"/>
          <w:rFonts w:ascii="楷体" w:eastAsia="楷体" w:hAnsi="楷体" w:hint="eastAsia"/>
          <w:b w:val="0"/>
          <w:bCs w:val="0"/>
          <w:spacing w:val="-4"/>
          <w:sz w:val="32"/>
          <w:szCs w:val="32"/>
        </w:rPr>
        <w:t>年</w:t>
      </w:r>
      <w:r w:rsidRPr="002632BD">
        <w:rPr>
          <w:rStyle w:val="ad"/>
          <w:rFonts w:ascii="楷体" w:eastAsia="楷体" w:hAnsi="楷体" w:hint="eastAsia"/>
          <w:b w:val="0"/>
          <w:bCs w:val="0"/>
          <w:spacing w:val="-4"/>
          <w:sz w:val="32"/>
          <w:szCs w:val="32"/>
        </w:rPr>
        <w:t>10</w:t>
      </w:r>
      <w:r w:rsidRPr="002632BD">
        <w:rPr>
          <w:rStyle w:val="ad"/>
          <w:rFonts w:ascii="楷体" w:eastAsia="楷体" w:hAnsi="楷体" w:hint="eastAsia"/>
          <w:b w:val="0"/>
          <w:bCs w:val="0"/>
          <w:spacing w:val="-4"/>
          <w:sz w:val="32"/>
          <w:szCs w:val="32"/>
        </w:rPr>
        <w:t>月</w:t>
      </w:r>
      <w:r w:rsidRPr="002632BD">
        <w:rPr>
          <w:rStyle w:val="ad"/>
          <w:rFonts w:ascii="楷体" w:eastAsia="楷体" w:hAnsi="楷体" w:hint="eastAsia"/>
          <w:b w:val="0"/>
          <w:bCs w:val="0"/>
          <w:spacing w:val="-4"/>
          <w:sz w:val="32"/>
          <w:szCs w:val="32"/>
        </w:rPr>
        <w:t>31</w:t>
      </w:r>
      <w:r w:rsidRPr="002632BD">
        <w:rPr>
          <w:rStyle w:val="ad"/>
          <w:rFonts w:ascii="楷体" w:eastAsia="楷体" w:hAnsi="楷体" w:hint="eastAsia"/>
          <w:b w:val="0"/>
          <w:bCs w:val="0"/>
          <w:spacing w:val="-4"/>
          <w:sz w:val="32"/>
          <w:szCs w:val="32"/>
        </w:rPr>
        <w:t>日已执行</w:t>
      </w:r>
      <w:r w:rsidRPr="002632BD">
        <w:rPr>
          <w:rStyle w:val="ad"/>
          <w:rFonts w:ascii="楷体" w:eastAsia="楷体" w:hAnsi="楷体" w:hint="eastAsia"/>
          <w:b w:val="0"/>
          <w:bCs w:val="0"/>
          <w:spacing w:val="-4"/>
          <w:sz w:val="32"/>
          <w:szCs w:val="32"/>
        </w:rPr>
        <w:t>27.40</w:t>
      </w:r>
      <w:r w:rsidRPr="002632BD">
        <w:rPr>
          <w:rStyle w:val="ad"/>
          <w:rFonts w:ascii="楷体" w:eastAsia="楷体" w:hAnsi="楷体" w:hint="eastAsia"/>
          <w:b w:val="0"/>
          <w:bCs w:val="0"/>
          <w:spacing w:val="-4"/>
          <w:sz w:val="32"/>
          <w:szCs w:val="32"/>
        </w:rPr>
        <w:t>万元，预算执行率</w:t>
      </w:r>
      <w:r w:rsidRPr="002632BD">
        <w:rPr>
          <w:rStyle w:val="ad"/>
          <w:rFonts w:ascii="楷体" w:eastAsia="楷体" w:hAnsi="楷体" w:hint="eastAsia"/>
          <w:b w:val="0"/>
          <w:bCs w:val="0"/>
          <w:spacing w:val="-4"/>
          <w:sz w:val="32"/>
          <w:szCs w:val="32"/>
        </w:rPr>
        <w:t>100%</w:t>
      </w:r>
      <w:r w:rsidRPr="002632BD">
        <w:rPr>
          <w:rStyle w:val="ad"/>
          <w:rFonts w:ascii="楷体" w:eastAsia="楷体" w:hAnsi="楷体" w:hint="eastAsia"/>
          <w:b w:val="0"/>
          <w:bCs w:val="0"/>
          <w:spacing w:val="-4"/>
          <w:sz w:val="32"/>
          <w:szCs w:val="32"/>
        </w:rPr>
        <w:t>。</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（二）绩效指标偏差</w:t>
      </w:r>
      <w:r w:rsidRPr="002632BD">
        <w:rPr>
          <w:rStyle w:val="ad"/>
          <w:rFonts w:ascii="楷体" w:eastAsia="楷体" w:hAnsi="楷体" w:hint="eastAsia"/>
          <w:b w:val="0"/>
          <w:bCs w:val="0"/>
          <w:spacing w:val="-4"/>
          <w:sz w:val="32"/>
          <w:szCs w:val="32"/>
        </w:rPr>
        <w:br/>
        <w:t xml:space="preserve">  </w:t>
      </w:r>
      <w:r w:rsidRPr="002632BD">
        <w:rPr>
          <w:rStyle w:val="ad"/>
          <w:rFonts w:ascii="楷体" w:eastAsia="楷体" w:hAnsi="楷体" w:hint="eastAsia"/>
          <w:b w:val="0"/>
          <w:bCs w:val="0"/>
          <w:spacing w:val="-4"/>
          <w:sz w:val="32"/>
          <w:szCs w:val="32"/>
        </w:rPr>
        <w:t>本项目绩效指标存在偏差的有：适龄人群国家免疫规划疫苗接种人数、</w:t>
      </w:r>
      <w:r w:rsidRPr="002632BD">
        <w:rPr>
          <w:rStyle w:val="ad"/>
          <w:rFonts w:ascii="楷体" w:eastAsia="楷体" w:hAnsi="楷体" w:hint="eastAsia"/>
          <w:b w:val="0"/>
          <w:bCs w:val="0"/>
          <w:spacing w:val="-4"/>
          <w:sz w:val="32"/>
          <w:szCs w:val="32"/>
        </w:rPr>
        <w:t>80</w:t>
      </w:r>
      <w:r w:rsidRPr="002632BD">
        <w:rPr>
          <w:rStyle w:val="ad"/>
          <w:rFonts w:ascii="楷体" w:eastAsia="楷体" w:hAnsi="楷体" w:hint="eastAsia"/>
          <w:b w:val="0"/>
          <w:bCs w:val="0"/>
          <w:spacing w:val="-4"/>
          <w:sz w:val="32"/>
          <w:szCs w:val="32"/>
        </w:rPr>
        <w:t>岁以上老年人健康体检人数，</w:t>
      </w:r>
      <w:r w:rsidRPr="002632BD">
        <w:rPr>
          <w:rStyle w:val="ad"/>
          <w:rFonts w:ascii="楷体" w:eastAsia="楷体" w:hAnsi="楷体" w:hint="eastAsia"/>
          <w:b w:val="0"/>
          <w:bCs w:val="0"/>
          <w:spacing w:val="-4"/>
          <w:sz w:val="32"/>
          <w:szCs w:val="32"/>
        </w:rPr>
        <w:t>65</w:t>
      </w:r>
      <w:r w:rsidRPr="002632BD">
        <w:rPr>
          <w:rStyle w:val="ad"/>
          <w:rFonts w:ascii="楷体" w:eastAsia="楷体" w:hAnsi="楷体" w:hint="eastAsia"/>
          <w:b w:val="0"/>
          <w:bCs w:val="0"/>
          <w:spacing w:val="-4"/>
          <w:sz w:val="32"/>
          <w:szCs w:val="32"/>
        </w:rPr>
        <w:t>岁以上老年人健康管理人数。偏差原因：疫情结束，居民健康管理意识增强，人数增多。</w:t>
      </w:r>
    </w:p>
    <w:p w:rsidR="00592AFC" w:rsidRPr="002632BD" w:rsidRDefault="005B565D">
      <w:pPr>
        <w:numPr>
          <w:ilvl w:val="0"/>
          <w:numId w:val="1"/>
        </w:numPr>
        <w:spacing w:line="540" w:lineRule="exact"/>
        <w:ind w:firstLine="640"/>
        <w:rPr>
          <w:rStyle w:val="ad"/>
          <w:rFonts w:ascii="黑体" w:eastAsia="黑体" w:hAnsi="黑体"/>
          <w:b w:val="0"/>
          <w:spacing w:val="-4"/>
          <w:sz w:val="32"/>
          <w:szCs w:val="32"/>
        </w:rPr>
      </w:pPr>
      <w:r w:rsidRPr="002632BD">
        <w:rPr>
          <w:rStyle w:val="ad"/>
          <w:rFonts w:ascii="黑体" w:eastAsia="黑体" w:hAnsi="黑体" w:hint="eastAsia"/>
          <w:b w:val="0"/>
          <w:spacing w:val="-4"/>
          <w:sz w:val="32"/>
          <w:szCs w:val="32"/>
        </w:rPr>
        <w:t>主要经验及做法、存在的</w:t>
      </w:r>
      <w:r w:rsidRPr="002632BD">
        <w:rPr>
          <w:rStyle w:val="ad"/>
          <w:rFonts w:ascii="黑体" w:eastAsia="黑体" w:hAnsi="黑体" w:hint="eastAsia"/>
          <w:b w:val="0"/>
          <w:spacing w:val="-4"/>
          <w:sz w:val="32"/>
          <w:szCs w:val="32"/>
        </w:rPr>
        <w:t>问题及原因分析</w:t>
      </w:r>
    </w:p>
    <w:p w:rsidR="00592AFC" w:rsidRPr="002632BD" w:rsidRDefault="005B565D">
      <w:pPr>
        <w:spacing w:line="540" w:lineRule="exact"/>
        <w:ind w:firstLine="567"/>
        <w:rPr>
          <w:rFonts w:ascii="仿宋_GB2312" w:eastAsia="仿宋_GB2312"/>
          <w:spacing w:val="-4"/>
          <w:sz w:val="32"/>
          <w:szCs w:val="32"/>
        </w:rPr>
      </w:pPr>
      <w:r w:rsidRPr="002632BD">
        <w:rPr>
          <w:rStyle w:val="ad"/>
          <w:rFonts w:ascii="楷体" w:eastAsia="楷体" w:hAnsi="楷体" w:hint="eastAsia"/>
          <w:b w:val="0"/>
          <w:bCs w:val="0"/>
          <w:spacing w:val="-4"/>
          <w:sz w:val="32"/>
          <w:szCs w:val="32"/>
        </w:rPr>
        <w:t>（一）主要经验及做法</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是管理愈加规范。制定了专项资金管理工作制度，明确了资金付</w:t>
      </w:r>
      <w:r w:rsidRPr="002632BD">
        <w:rPr>
          <w:rStyle w:val="ad"/>
          <w:rFonts w:ascii="楷体" w:eastAsia="楷体" w:hAnsi="楷体" w:hint="eastAsia"/>
          <w:b w:val="0"/>
          <w:bCs w:val="0"/>
          <w:spacing w:val="-4"/>
          <w:sz w:val="32"/>
          <w:szCs w:val="32"/>
        </w:rPr>
        <w:lastRenderedPageBreak/>
        <w:t>款流程，统一了资金申请手续，做到了层层审核、层层负责、层层把关，付款中全部要求请款单位提供正规发票，没用白条入账现象。</w:t>
      </w:r>
      <w:r w:rsidRPr="002632BD">
        <w:rPr>
          <w:rStyle w:val="ad"/>
          <w:rFonts w:ascii="楷体" w:eastAsia="楷体" w:hAnsi="楷体" w:hint="eastAsia"/>
          <w:b w:val="0"/>
          <w:bCs w:val="0"/>
          <w:spacing w:val="-4"/>
          <w:sz w:val="32"/>
          <w:szCs w:val="32"/>
        </w:rPr>
        <w:br/>
        <w:t xml:space="preserve">    </w:t>
      </w:r>
      <w:r w:rsidRPr="002632BD">
        <w:rPr>
          <w:rStyle w:val="ad"/>
          <w:rFonts w:ascii="楷体" w:eastAsia="楷体" w:hAnsi="楷体" w:hint="eastAsia"/>
          <w:b w:val="0"/>
          <w:bCs w:val="0"/>
          <w:spacing w:val="-4"/>
          <w:sz w:val="32"/>
          <w:szCs w:val="32"/>
        </w:rP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（二）后续工作计划</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我们将进一步加强</w:t>
      </w:r>
      <w:r w:rsidRPr="002632BD">
        <w:rPr>
          <w:rStyle w:val="ad"/>
          <w:rFonts w:ascii="楷体" w:eastAsia="楷体" w:hAnsi="楷体" w:hint="eastAsia"/>
          <w:b w:val="0"/>
          <w:bCs w:val="0"/>
          <w:spacing w:val="-4"/>
          <w:sz w:val="32"/>
          <w:szCs w:val="32"/>
        </w:rPr>
        <w:t>资金管理、项目管理，用制度、用规范来有效提高项目进度，专人负责资金、专人负责项目现场管理，确保该项目在既定时间内完成所有工程量，达到预期效果。</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（三）存在的问题及原因分析</w:t>
      </w:r>
      <w:r w:rsidRPr="002632BD">
        <w:rPr>
          <w:rStyle w:val="ad"/>
          <w:rFonts w:ascii="楷体" w:eastAsia="楷体" w:hAnsi="楷体" w:hint="eastAsia"/>
          <w:b w:val="0"/>
          <w:bCs w:val="0"/>
          <w:spacing w:val="-4"/>
          <w:sz w:val="32"/>
          <w:szCs w:val="32"/>
        </w:rPr>
        <w:br/>
        <w:t>1.</w:t>
      </w:r>
      <w:r w:rsidRPr="002632BD">
        <w:rPr>
          <w:rStyle w:val="ad"/>
          <w:rFonts w:ascii="楷体" w:eastAsia="楷体" w:hAnsi="楷体" w:hint="eastAsia"/>
          <w:b w:val="0"/>
          <w:bCs w:val="0"/>
          <w:spacing w:val="-4"/>
          <w:sz w:val="32"/>
          <w:szCs w:val="32"/>
        </w:rPr>
        <w:t>存在的问题：</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改进措施：</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科学编制预算，提高预算与目标匹配度，科学的预算编制应该保证预算和目标在质和量上相匹配，即一方面预算应该根据目标来</w:t>
      </w:r>
      <w:r w:rsidRPr="002632BD">
        <w:rPr>
          <w:rStyle w:val="ad"/>
          <w:rFonts w:ascii="楷体" w:eastAsia="楷体" w:hAnsi="楷体" w:hint="eastAsia"/>
          <w:b w:val="0"/>
          <w:bCs w:val="0"/>
          <w:spacing w:val="-4"/>
          <w:sz w:val="32"/>
          <w:szCs w:val="32"/>
        </w:rPr>
        <w:t>编制，保证每一个目标的实现均有相应的预算安排，另一方面应在合理测算工作量的基础上保证预算编制的准确性。</w:t>
      </w:r>
      <w:r w:rsidRPr="002632BD">
        <w:rPr>
          <w:rStyle w:val="ad"/>
          <w:rFonts w:ascii="楷体" w:eastAsia="楷体" w:hAnsi="楷体" w:hint="eastAsia"/>
          <w:b w:val="0"/>
          <w:bCs w:val="0"/>
          <w:spacing w:val="-4"/>
          <w:sz w:val="32"/>
          <w:szCs w:val="32"/>
        </w:rPr>
        <w:t xml:space="preserve"> </w:t>
      </w:r>
      <w:r w:rsidRPr="002632BD">
        <w:rPr>
          <w:rStyle w:val="ad"/>
          <w:rFonts w:ascii="楷体" w:eastAsia="楷体" w:hAnsi="楷体" w:hint="eastAsia"/>
          <w:b w:val="0"/>
          <w:bCs w:val="0"/>
          <w:spacing w:val="-4"/>
          <w:sz w:val="32"/>
          <w:szCs w:val="32"/>
        </w:rPr>
        <w:br/>
      </w:r>
      <w:r w:rsidRPr="002632BD">
        <w:rPr>
          <w:rStyle w:val="ad"/>
          <w:rFonts w:ascii="楷体" w:eastAsia="楷体" w:hAnsi="楷体" w:hint="eastAsia"/>
          <w:b w:val="0"/>
          <w:bCs w:val="0"/>
          <w:spacing w:val="-4"/>
          <w:sz w:val="32"/>
          <w:szCs w:val="32"/>
        </w:rPr>
        <w:t>对此，预算单位会同财政部门共同梳理项目绩效目标，合理测算项目工作量，科学编制预算。</w:t>
      </w:r>
    </w:p>
    <w:p w:rsidR="00592AFC" w:rsidRPr="002632BD" w:rsidRDefault="005B565D">
      <w:pPr>
        <w:spacing w:line="540" w:lineRule="exact"/>
        <w:ind w:firstLine="640"/>
        <w:rPr>
          <w:rStyle w:val="ad"/>
          <w:rFonts w:ascii="黑体" w:eastAsia="黑体" w:hAnsi="黑体"/>
          <w:b w:val="0"/>
          <w:spacing w:val="-4"/>
          <w:sz w:val="32"/>
          <w:szCs w:val="32"/>
        </w:rPr>
      </w:pPr>
      <w:r w:rsidRPr="002632BD">
        <w:rPr>
          <w:rStyle w:val="ad"/>
          <w:rFonts w:ascii="黑体" w:eastAsia="黑体" w:hAnsi="黑体" w:hint="eastAsia"/>
          <w:b w:val="0"/>
          <w:spacing w:val="-4"/>
          <w:sz w:val="32"/>
          <w:szCs w:val="32"/>
        </w:rPr>
        <w:lastRenderedPageBreak/>
        <w:t>七</w:t>
      </w:r>
      <w:r w:rsidRPr="002632BD">
        <w:rPr>
          <w:rStyle w:val="ad"/>
          <w:rFonts w:ascii="黑体" w:eastAsia="黑体" w:hAnsi="黑体" w:hint="eastAsia"/>
          <w:b w:val="0"/>
          <w:spacing w:val="-4"/>
          <w:sz w:val="32"/>
          <w:szCs w:val="32"/>
        </w:rPr>
        <w:t>、有关建议</w:t>
      </w:r>
    </w:p>
    <w:p w:rsidR="00592AFC" w:rsidRPr="002632BD" w:rsidRDefault="005B565D">
      <w:pPr>
        <w:spacing w:line="540" w:lineRule="exact"/>
        <w:ind w:firstLine="567"/>
        <w:rPr>
          <w:rStyle w:val="ad"/>
          <w:rFonts w:ascii="楷体" w:eastAsia="楷体" w:hAnsi="楷体"/>
          <w:spacing w:val="-4"/>
          <w:sz w:val="32"/>
          <w:szCs w:val="32"/>
        </w:rPr>
      </w:pP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健全制度，加强督促。针对项目实施中存在的问题，进一步完善相关制度，加强督促检查，确保质量安全和建设进度；同时及</w:t>
      </w:r>
      <w:r w:rsidRPr="002632BD">
        <w:rPr>
          <w:rStyle w:val="ad"/>
          <w:rFonts w:ascii="楷体" w:eastAsia="楷体" w:hAnsi="楷体" w:hint="eastAsia"/>
          <w:b w:val="0"/>
          <w:bCs w:val="0"/>
          <w:spacing w:val="-4"/>
          <w:sz w:val="32"/>
          <w:szCs w:val="32"/>
        </w:rPr>
        <w:t>时完善资料，妥善保管档案。</w:t>
      </w:r>
    </w:p>
    <w:p w:rsidR="00592AFC" w:rsidRPr="002632BD" w:rsidRDefault="005B565D">
      <w:pPr>
        <w:spacing w:line="540" w:lineRule="exact"/>
        <w:ind w:firstLine="640"/>
        <w:rPr>
          <w:rStyle w:val="ad"/>
          <w:rFonts w:ascii="黑体" w:eastAsia="黑体" w:hAnsi="黑体"/>
          <w:b w:val="0"/>
          <w:spacing w:val="-4"/>
          <w:sz w:val="32"/>
          <w:szCs w:val="32"/>
        </w:rPr>
      </w:pPr>
      <w:r w:rsidRPr="002632BD">
        <w:rPr>
          <w:rStyle w:val="ad"/>
          <w:rFonts w:ascii="黑体" w:eastAsia="黑体" w:hAnsi="黑体" w:hint="eastAsia"/>
          <w:b w:val="0"/>
          <w:spacing w:val="-4"/>
          <w:sz w:val="32"/>
          <w:szCs w:val="32"/>
        </w:rPr>
        <w:t>八</w:t>
      </w:r>
      <w:r w:rsidRPr="002632BD">
        <w:rPr>
          <w:rStyle w:val="ad"/>
          <w:rFonts w:ascii="黑体" w:eastAsia="黑体" w:hAnsi="黑体" w:hint="eastAsia"/>
          <w:b w:val="0"/>
          <w:spacing w:val="-4"/>
          <w:sz w:val="32"/>
          <w:szCs w:val="32"/>
        </w:rPr>
        <w:t>、其他需要说明的问题</w:t>
      </w:r>
    </w:p>
    <w:p w:rsidR="00592AFC" w:rsidRPr="002632BD" w:rsidRDefault="005B565D">
      <w:pPr>
        <w:spacing w:line="540" w:lineRule="exact"/>
        <w:ind w:firstLine="567"/>
        <w:rPr>
          <w:rStyle w:val="ad"/>
          <w:rFonts w:ascii="楷体" w:eastAsia="楷体" w:hAnsi="楷体"/>
          <w:b w:val="0"/>
          <w:bCs w:val="0"/>
          <w:spacing w:val="-4"/>
          <w:sz w:val="32"/>
          <w:szCs w:val="32"/>
        </w:rPr>
      </w:pPr>
      <w:r w:rsidRPr="002632BD">
        <w:rPr>
          <w:rStyle w:val="ad"/>
          <w:rFonts w:ascii="楷体" w:eastAsia="楷体" w:hAnsi="楷体" w:hint="eastAsia"/>
          <w:b w:val="0"/>
          <w:bCs w:val="0"/>
          <w:spacing w:val="-4"/>
          <w:sz w:val="32"/>
          <w:szCs w:val="32"/>
        </w:rPr>
        <w:t>1.</w:t>
      </w:r>
      <w:r w:rsidRPr="002632BD">
        <w:rPr>
          <w:rStyle w:val="ad"/>
          <w:rFonts w:ascii="楷体" w:eastAsia="楷体" w:hAnsi="楷体" w:hint="eastAsia"/>
          <w:b w:val="0"/>
          <w:bCs w:val="0"/>
          <w:spacing w:val="-4"/>
          <w:sz w:val="32"/>
          <w:szCs w:val="32"/>
        </w:rPr>
        <w:t>本项目部分间接产生的效果无法准确在短期内衡量，因此很难认定项目产生的全部效果，通过指标来反映绩效，指标的科学性和全面性需要不断的完善和研究。</w:t>
      </w:r>
      <w:r w:rsidRPr="002632BD">
        <w:rPr>
          <w:rStyle w:val="ad"/>
          <w:rFonts w:ascii="楷体" w:eastAsia="楷体" w:hAnsi="楷体" w:hint="eastAsia"/>
          <w:b w:val="0"/>
          <w:bCs w:val="0"/>
          <w:spacing w:val="-4"/>
          <w:sz w:val="32"/>
          <w:szCs w:val="32"/>
        </w:rPr>
        <w:br/>
        <w:t>2.</w:t>
      </w:r>
      <w:r w:rsidRPr="002632BD">
        <w:rPr>
          <w:rStyle w:val="ad"/>
          <w:rFonts w:ascii="楷体" w:eastAsia="楷体" w:hAnsi="楷体" w:hint="eastAsia"/>
          <w:b w:val="0"/>
          <w:bCs w:val="0"/>
          <w:spacing w:val="-4"/>
          <w:sz w:val="32"/>
          <w:szCs w:val="32"/>
        </w:rPr>
        <w:t>我单位对上述项目支出绩效评价报告内反映内容的真实性、完整性负责，接受上级部门及社会公众监督。</w:t>
      </w:r>
    </w:p>
    <w:p w:rsidR="00592AFC" w:rsidRPr="002632BD" w:rsidRDefault="00592AFC">
      <w:pPr>
        <w:spacing w:line="540" w:lineRule="exact"/>
        <w:ind w:firstLine="567"/>
        <w:rPr>
          <w:rStyle w:val="ad"/>
          <w:rFonts w:ascii="仿宋" w:eastAsia="仿宋" w:hAnsi="仿宋"/>
          <w:b w:val="0"/>
          <w:spacing w:val="-4"/>
          <w:sz w:val="32"/>
          <w:szCs w:val="32"/>
        </w:rPr>
      </w:pPr>
    </w:p>
    <w:p w:rsidR="00592AFC" w:rsidRPr="002632BD" w:rsidRDefault="00592AFC">
      <w:pPr>
        <w:spacing w:line="540" w:lineRule="exact"/>
        <w:ind w:firstLine="567"/>
        <w:rPr>
          <w:rStyle w:val="ad"/>
          <w:rFonts w:ascii="仿宋" w:eastAsia="仿宋" w:hAnsi="仿宋"/>
          <w:b w:val="0"/>
          <w:spacing w:val="-4"/>
          <w:sz w:val="32"/>
          <w:szCs w:val="32"/>
        </w:rPr>
      </w:pPr>
    </w:p>
    <w:p w:rsidR="00592AFC" w:rsidRPr="002632BD" w:rsidRDefault="00592AFC">
      <w:pPr>
        <w:spacing w:line="540" w:lineRule="exact"/>
        <w:ind w:firstLine="567"/>
        <w:rPr>
          <w:rStyle w:val="ad"/>
          <w:rFonts w:ascii="仿宋" w:eastAsia="仿宋" w:hAnsi="仿宋"/>
          <w:b w:val="0"/>
          <w:spacing w:val="-4"/>
          <w:sz w:val="32"/>
          <w:szCs w:val="32"/>
        </w:rPr>
      </w:pPr>
    </w:p>
    <w:p w:rsidR="00592AFC" w:rsidRPr="002632BD" w:rsidRDefault="00592AFC">
      <w:pPr>
        <w:spacing w:line="540" w:lineRule="exact"/>
        <w:ind w:firstLine="567"/>
        <w:rPr>
          <w:rStyle w:val="ad"/>
          <w:rFonts w:ascii="仿宋" w:eastAsia="仿宋" w:hAnsi="仿宋"/>
          <w:b w:val="0"/>
          <w:spacing w:val="-4"/>
          <w:sz w:val="32"/>
          <w:szCs w:val="32"/>
        </w:rPr>
      </w:pPr>
    </w:p>
    <w:p w:rsidR="00592AFC" w:rsidRPr="002632BD" w:rsidRDefault="00592AFC">
      <w:pPr>
        <w:spacing w:line="540" w:lineRule="exact"/>
        <w:ind w:firstLine="567"/>
        <w:rPr>
          <w:rStyle w:val="ad"/>
          <w:rFonts w:ascii="仿宋" w:eastAsia="仿宋" w:hAnsi="仿宋"/>
          <w:b w:val="0"/>
          <w:spacing w:val="-4"/>
          <w:sz w:val="32"/>
          <w:szCs w:val="32"/>
        </w:rPr>
      </w:pPr>
    </w:p>
    <w:sectPr w:rsidR="00592AFC" w:rsidRPr="002632BD">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65D" w:rsidRDefault="005B565D">
      <w:r>
        <w:separator/>
      </w:r>
    </w:p>
  </w:endnote>
  <w:endnote w:type="continuationSeparator" w:id="0">
    <w:p w:rsidR="005B565D" w:rsidRDefault="005B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592AFC" w:rsidRDefault="005B565D">
        <w:pPr>
          <w:pStyle w:val="a5"/>
          <w:jc w:val="center"/>
        </w:pPr>
        <w:r>
          <w:fldChar w:fldCharType="begin"/>
        </w:r>
        <w:r>
          <w:instrText>PAGE   \* MERGEFORMAT</w:instrText>
        </w:r>
        <w:r>
          <w:fldChar w:fldCharType="separate"/>
        </w:r>
        <w:r w:rsidR="002632BD" w:rsidRPr="002632BD">
          <w:rPr>
            <w:noProof/>
            <w:lang w:val="zh-CN"/>
          </w:rPr>
          <w:t>1</w:t>
        </w:r>
        <w:r>
          <w:fldChar w:fldCharType="end"/>
        </w:r>
      </w:p>
    </w:sdtContent>
  </w:sdt>
  <w:p w:rsidR="00592AFC" w:rsidRDefault="00592A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65D" w:rsidRDefault="005B565D">
      <w:r>
        <w:separator/>
      </w:r>
    </w:p>
  </w:footnote>
  <w:footnote w:type="continuationSeparator" w:id="0">
    <w:p w:rsidR="005B565D" w:rsidRDefault="005B5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632BD"/>
    <w:rsid w:val="00291BC0"/>
    <w:rsid w:val="00311DBE"/>
    <w:rsid w:val="004366A8"/>
    <w:rsid w:val="00502BA7"/>
    <w:rsid w:val="005162F1"/>
    <w:rsid w:val="00535153"/>
    <w:rsid w:val="00554F82"/>
    <w:rsid w:val="0056390D"/>
    <w:rsid w:val="005719B0"/>
    <w:rsid w:val="00592AFC"/>
    <w:rsid w:val="005B565D"/>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AF1814-3A67-41D6-A8DE-A61E267B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1223</Words>
  <Characters>6973</Characters>
  <Application>Microsoft Office Word</Application>
  <DocSecurity>0</DocSecurity>
  <Lines>58</Lines>
  <Paragraphs>16</Paragraphs>
  <ScaleCrop>false</ScaleCrop>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93725</cp:lastModifiedBy>
  <cp:revision>21</cp:revision>
  <cp:lastPrinted>2018-12-31T10:56:00Z</cp:lastPrinted>
  <dcterms:created xsi:type="dcterms:W3CDTF">2018-08-15T02:06:00Z</dcterms:created>
  <dcterms:modified xsi:type="dcterms:W3CDTF">2024-08-19T03:52:00Z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